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354C7" w14:textId="77777777" w:rsidR="000C1A74" w:rsidRPr="000C3AF3" w:rsidRDefault="000C1A74" w:rsidP="000C1A74">
      <w:pPr>
        <w:spacing w:before="100" w:beforeAutospacing="1"/>
        <w:contextualSpacing/>
        <w:rPr>
          <w:sz w:val="16"/>
          <w:szCs w:val="16"/>
          <w:lang w:eastAsia="it-IT"/>
        </w:rPr>
      </w:pPr>
    </w:p>
    <w:p w14:paraId="5D247C50" w14:textId="77777777" w:rsidR="000C3AF3" w:rsidRDefault="000C3AF3" w:rsidP="000C1A74">
      <w:pPr>
        <w:spacing w:before="100" w:beforeAutospacing="1"/>
        <w:contextualSpacing/>
        <w:rPr>
          <w:lang w:eastAsia="it-IT"/>
        </w:rPr>
      </w:pPr>
    </w:p>
    <w:p w14:paraId="3F0BC93E" w14:textId="16623525" w:rsidR="00C118B6" w:rsidRPr="00256F7C" w:rsidRDefault="00E45F7F" w:rsidP="000C1A74">
      <w:pPr>
        <w:spacing w:before="100" w:beforeAutospacing="1"/>
        <w:contextualSpacing/>
        <w:rPr>
          <w:lang w:eastAsia="it-IT"/>
        </w:rPr>
      </w:pPr>
      <w:r w:rsidRPr="000C3AF3">
        <w:rPr>
          <w:lang w:eastAsia="it-IT"/>
        </w:rPr>
        <w:t xml:space="preserve">57. </w:t>
      </w:r>
      <w:r w:rsidRPr="000C3AF3">
        <w:rPr>
          <w:b/>
          <w:lang w:eastAsia="it-IT"/>
        </w:rPr>
        <w:t>Il dialogo fecondo tra fede e ragione</w:t>
      </w:r>
      <w:r w:rsidRPr="000C3AF3">
        <w:rPr>
          <w:lang w:eastAsia="it-IT"/>
        </w:rPr>
        <w:t xml:space="preserve"> non può che rendere più efficace l'opera della carità nel</w:t>
      </w:r>
      <w:r w:rsidRPr="00256F7C">
        <w:rPr>
          <w:lang w:eastAsia="it-IT"/>
        </w:rPr>
        <w:t xml:space="preserve"> sociale e costituisce la cornice più appropriata per incentivare </w:t>
      </w:r>
      <w:r w:rsidRPr="00256F7C">
        <w:rPr>
          <w:b/>
          <w:lang w:eastAsia="it-IT"/>
        </w:rPr>
        <w:t>la</w:t>
      </w:r>
      <w:r w:rsidRPr="00256F7C">
        <w:rPr>
          <w:b/>
          <w:i/>
          <w:iCs/>
          <w:lang w:eastAsia="it-IT"/>
        </w:rPr>
        <w:t xml:space="preserve"> collaborazione fraterna tra credenti e non credenti</w:t>
      </w:r>
      <w:r w:rsidRPr="00256F7C">
        <w:rPr>
          <w:b/>
          <w:lang w:eastAsia="it-IT"/>
        </w:rPr>
        <w:t xml:space="preserve"> </w:t>
      </w:r>
      <w:r w:rsidRPr="00256F7C">
        <w:rPr>
          <w:lang w:eastAsia="it-IT"/>
        </w:rPr>
        <w:t xml:space="preserve">nella condivisa prospettiva di lavorare per la giustizia e la pace dell'umanità. </w:t>
      </w:r>
      <w:bookmarkStart w:id="0" w:name="_GoBack"/>
      <w:bookmarkEnd w:id="0"/>
    </w:p>
    <w:p w14:paraId="5B8A5D02" w14:textId="77777777" w:rsidR="00CC1944" w:rsidRDefault="00E45F7F" w:rsidP="000C1A74">
      <w:pPr>
        <w:spacing w:before="100" w:beforeAutospacing="1"/>
        <w:contextualSpacing/>
        <w:rPr>
          <w:lang w:eastAsia="it-IT"/>
        </w:rPr>
      </w:pPr>
      <w:r w:rsidRPr="00256F7C">
        <w:rPr>
          <w:lang w:eastAsia="it-IT"/>
        </w:rPr>
        <w:t xml:space="preserve">Nella </w:t>
      </w:r>
      <w:r w:rsidRPr="00CC1944">
        <w:rPr>
          <w:b/>
          <w:i/>
          <w:color w:val="808080" w:themeColor="background1" w:themeShade="80"/>
          <w:sz w:val="32"/>
          <w:szCs w:val="32"/>
          <w:lang w:eastAsia="it-IT"/>
        </w:rPr>
        <w:t>Costituzione pastorale</w:t>
      </w:r>
      <w:r w:rsidRPr="00CC1944">
        <w:rPr>
          <w:b/>
          <w:i/>
          <w:iCs/>
          <w:color w:val="808080" w:themeColor="background1" w:themeShade="80"/>
          <w:sz w:val="32"/>
          <w:szCs w:val="32"/>
          <w:lang w:eastAsia="it-IT"/>
        </w:rPr>
        <w:t xml:space="preserve"> </w:t>
      </w:r>
      <w:hyperlink r:id="rId7" w:history="1">
        <w:r w:rsidRPr="00CC1944">
          <w:rPr>
            <w:b/>
            <w:i/>
            <w:iCs/>
            <w:color w:val="808080" w:themeColor="background1" w:themeShade="80"/>
            <w:sz w:val="32"/>
            <w:szCs w:val="32"/>
            <w:u w:val="single"/>
            <w:lang w:eastAsia="it-IT"/>
          </w:rPr>
          <w:t xml:space="preserve">Gaudium et </w:t>
        </w:r>
        <w:proofErr w:type="spellStart"/>
        <w:r w:rsidRPr="00CC1944">
          <w:rPr>
            <w:b/>
            <w:i/>
            <w:iCs/>
            <w:color w:val="808080" w:themeColor="background1" w:themeShade="80"/>
            <w:sz w:val="32"/>
            <w:szCs w:val="32"/>
            <w:u w:val="single"/>
            <w:lang w:eastAsia="it-IT"/>
          </w:rPr>
          <w:t>spes</w:t>
        </w:r>
        <w:proofErr w:type="spellEnd"/>
      </w:hyperlink>
      <w:r w:rsidRPr="00256F7C">
        <w:rPr>
          <w:i/>
          <w:iCs/>
          <w:lang w:eastAsia="it-IT"/>
        </w:rPr>
        <w:t xml:space="preserve"> </w:t>
      </w:r>
      <w:r w:rsidRPr="00256F7C">
        <w:rPr>
          <w:lang w:eastAsia="it-IT"/>
        </w:rPr>
        <w:t xml:space="preserve">i Padri conciliari affermavano: </w:t>
      </w:r>
    </w:p>
    <w:p w14:paraId="519F8A2E" w14:textId="5B54B400" w:rsidR="00C118B6" w:rsidRPr="00256F7C" w:rsidRDefault="00E45F7F" w:rsidP="000C1A74">
      <w:pPr>
        <w:spacing w:before="100" w:beforeAutospacing="1"/>
        <w:contextualSpacing/>
        <w:rPr>
          <w:lang w:eastAsia="it-IT"/>
        </w:rPr>
      </w:pPr>
      <w:r w:rsidRPr="00256F7C">
        <w:rPr>
          <w:lang w:eastAsia="it-IT"/>
        </w:rPr>
        <w:t>« Credenti e non credenti sono generalmente d'accordo nel ritenere che tutto quanto esiste sulla terra deve essere riferito all'uomo, come a suo centro e a suo vertice » [</w:t>
      </w:r>
      <w:bookmarkStart w:id="1" w:name="_ftnref136"/>
      <w:r w:rsidRPr="00256F7C">
        <w:rPr>
          <w:lang w:eastAsia="it-IT"/>
        </w:rPr>
        <w:fldChar w:fldCharType="begin"/>
      </w:r>
      <w:r w:rsidRPr="00256F7C">
        <w:rPr>
          <w:lang w:eastAsia="it-IT"/>
        </w:rPr>
        <w:instrText xml:space="preserve"> HYPERLINK "http://www.vatican.va/holy_father/benedict_xvi/encyclicals/documents/hf_ben-xvi_enc_20090629_caritas-in-veritate_it.html" \l "_ftn136" \o "" </w:instrText>
      </w:r>
      <w:r w:rsidRPr="00256F7C">
        <w:rPr>
          <w:lang w:eastAsia="it-IT"/>
        </w:rPr>
        <w:fldChar w:fldCharType="separate"/>
      </w:r>
      <w:r w:rsidRPr="00256F7C">
        <w:rPr>
          <w:u w:val="single"/>
          <w:lang w:eastAsia="it-IT"/>
        </w:rPr>
        <w:t>136</w:t>
      </w:r>
      <w:r w:rsidRPr="00256F7C">
        <w:rPr>
          <w:lang w:eastAsia="it-IT"/>
        </w:rPr>
        <w:fldChar w:fldCharType="end"/>
      </w:r>
      <w:bookmarkEnd w:id="1"/>
      <w:r w:rsidRPr="00256F7C">
        <w:rPr>
          <w:lang w:eastAsia="it-IT"/>
        </w:rPr>
        <w:t xml:space="preserve">]. </w:t>
      </w:r>
    </w:p>
    <w:p w14:paraId="331D849D" w14:textId="77777777" w:rsidR="00C118B6" w:rsidRPr="00256F7C" w:rsidRDefault="00E45F7F" w:rsidP="000C1A74">
      <w:pPr>
        <w:spacing w:before="100" w:beforeAutospacing="1"/>
        <w:contextualSpacing/>
        <w:rPr>
          <w:lang w:eastAsia="it-IT"/>
        </w:rPr>
      </w:pPr>
      <w:r w:rsidRPr="00256F7C">
        <w:rPr>
          <w:lang w:eastAsia="it-IT"/>
        </w:rPr>
        <w:t xml:space="preserve">Per i credenti, il mondo non è frutto del caso né della necessità, ma di un progetto di Dio. </w:t>
      </w:r>
    </w:p>
    <w:p w14:paraId="3392A36D" w14:textId="2BCA118A" w:rsidR="009A3535" w:rsidRDefault="00E45F7F" w:rsidP="000C1A74">
      <w:pPr>
        <w:spacing w:before="100" w:beforeAutospacing="1"/>
        <w:contextualSpacing/>
        <w:rPr>
          <w:lang w:eastAsia="it-IT"/>
        </w:rPr>
      </w:pPr>
      <w:r w:rsidRPr="00256F7C">
        <w:rPr>
          <w:lang w:eastAsia="it-IT"/>
        </w:rPr>
        <w:t xml:space="preserve">Nasce di qui il </w:t>
      </w:r>
      <w:r w:rsidRPr="00256F7C">
        <w:rPr>
          <w:b/>
          <w:lang w:eastAsia="it-IT"/>
        </w:rPr>
        <w:t>dovere che i credenti hanno di unire i loro sforzi con tutti gli uomini e le donne di buona volontà di altre religioni o non credenti</w:t>
      </w:r>
      <w:r w:rsidRPr="00256F7C">
        <w:rPr>
          <w:lang w:eastAsia="it-IT"/>
        </w:rPr>
        <w:t xml:space="preserve">, affinché questo nostro mondo corrisponda effettivamente al progetto divino: vivere come una famiglia, sotto lo sguardo del Creatore. </w:t>
      </w:r>
    </w:p>
    <w:p w14:paraId="4DDBE833" w14:textId="77777777" w:rsidR="00CC1944" w:rsidRDefault="00CC1944" w:rsidP="009A3535">
      <w:pPr>
        <w:contextualSpacing/>
        <w:rPr>
          <w:lang w:eastAsia="it-IT"/>
        </w:rPr>
      </w:pPr>
    </w:p>
    <w:p w14:paraId="679395E7" w14:textId="661EFCFA" w:rsidR="00C118B6" w:rsidRPr="00256F7C" w:rsidRDefault="00E45F7F" w:rsidP="009A3535">
      <w:pPr>
        <w:contextualSpacing/>
        <w:rPr>
          <w:lang w:eastAsia="it-IT"/>
        </w:rPr>
      </w:pPr>
      <w:r w:rsidRPr="00256F7C">
        <w:rPr>
          <w:lang w:eastAsia="it-IT"/>
        </w:rPr>
        <w:t>Manifestazione particolare della carità e criterio guida per la collaborazione fraterna di credenti e non credenti è senz'altro il</w:t>
      </w:r>
      <w:r w:rsidRPr="00256F7C">
        <w:rPr>
          <w:i/>
          <w:iCs/>
          <w:lang w:eastAsia="it-IT"/>
        </w:rPr>
        <w:t xml:space="preserve"> </w:t>
      </w:r>
      <w:r w:rsidR="009A3535" w:rsidRPr="00256F7C">
        <w:rPr>
          <w:b/>
          <w:iCs/>
          <w:lang w:eastAsia="it-IT"/>
        </w:rPr>
        <w:t>PRINCIPIO DI SUSSIDIARIETÀ</w:t>
      </w:r>
      <w:r w:rsidR="009A3535" w:rsidRPr="00256F7C">
        <w:rPr>
          <w:lang w:eastAsia="it-IT"/>
        </w:rPr>
        <w:t xml:space="preserve"> </w:t>
      </w:r>
      <w:r w:rsidRPr="00256F7C">
        <w:rPr>
          <w:lang w:eastAsia="it-IT"/>
        </w:rPr>
        <w:t>[</w:t>
      </w:r>
      <w:bookmarkStart w:id="2" w:name="_ftnref137"/>
      <w:r w:rsidRPr="00256F7C">
        <w:rPr>
          <w:lang w:eastAsia="it-IT"/>
        </w:rPr>
        <w:fldChar w:fldCharType="begin"/>
      </w:r>
      <w:r w:rsidRPr="00256F7C">
        <w:rPr>
          <w:lang w:eastAsia="it-IT"/>
        </w:rPr>
        <w:instrText xml:space="preserve"> HYPERLINK "http://www.vatican.va/holy_father/benedict_xvi/encyclicals/documents/hf_ben-xvi_enc_20090629_caritas-in-veritate_it.html" \l "_ftn137" \o "" </w:instrText>
      </w:r>
      <w:r w:rsidRPr="00256F7C">
        <w:rPr>
          <w:lang w:eastAsia="it-IT"/>
        </w:rPr>
        <w:fldChar w:fldCharType="separate"/>
      </w:r>
      <w:r w:rsidRPr="00256F7C">
        <w:rPr>
          <w:u w:val="single"/>
          <w:lang w:eastAsia="it-IT"/>
        </w:rPr>
        <w:t>137</w:t>
      </w:r>
      <w:r w:rsidRPr="00256F7C">
        <w:rPr>
          <w:lang w:eastAsia="it-IT"/>
        </w:rPr>
        <w:fldChar w:fldCharType="end"/>
      </w:r>
      <w:bookmarkEnd w:id="2"/>
      <w:r w:rsidRPr="00256F7C">
        <w:rPr>
          <w:lang w:eastAsia="it-IT"/>
        </w:rPr>
        <w:t xml:space="preserve">], espressione dell'inalienabile libertà umana. </w:t>
      </w:r>
    </w:p>
    <w:p w14:paraId="4EAFE58F" w14:textId="77777777" w:rsidR="00C118B6" w:rsidRPr="00256F7C" w:rsidRDefault="00E45F7F" w:rsidP="009A3535">
      <w:pPr>
        <w:pStyle w:val="Paragrafoelenco"/>
        <w:numPr>
          <w:ilvl w:val="0"/>
          <w:numId w:val="2"/>
        </w:numPr>
        <w:ind w:left="0"/>
        <w:rPr>
          <w:lang w:eastAsia="it-IT"/>
        </w:rPr>
      </w:pPr>
      <w:r w:rsidRPr="00256F7C">
        <w:rPr>
          <w:lang w:eastAsia="it-IT"/>
        </w:rPr>
        <w:t xml:space="preserve">La </w:t>
      </w:r>
      <w:r w:rsidRPr="00256F7C">
        <w:rPr>
          <w:b/>
          <w:lang w:eastAsia="it-IT"/>
        </w:rPr>
        <w:t>sussidiarietà</w:t>
      </w:r>
      <w:r w:rsidRPr="00256F7C">
        <w:rPr>
          <w:lang w:eastAsia="it-IT"/>
        </w:rPr>
        <w:t xml:space="preserve"> </w:t>
      </w:r>
      <w:r w:rsidRPr="00256F7C">
        <w:rPr>
          <w:b/>
          <w:lang w:eastAsia="it-IT"/>
        </w:rPr>
        <w:t>è prima di tutto un aiuto alla persona, attraverso l'autonomia dei corpi intermedi.</w:t>
      </w:r>
      <w:r w:rsidRPr="00256F7C">
        <w:rPr>
          <w:lang w:eastAsia="it-IT"/>
        </w:rPr>
        <w:t xml:space="preserve"> Tale aiuto viene offerto quando la persona e i soggetti sociali non riescono a fare da sé e implica sempre finalità emancipatrici, perché favorisce la libertà e la partecipazione in quanto </w:t>
      </w:r>
      <w:r w:rsidRPr="00256F7C">
        <w:rPr>
          <w:b/>
          <w:lang w:eastAsia="it-IT"/>
        </w:rPr>
        <w:t>assunzione di responsabilità</w:t>
      </w:r>
      <w:r w:rsidRPr="00256F7C">
        <w:rPr>
          <w:lang w:eastAsia="it-IT"/>
        </w:rPr>
        <w:t xml:space="preserve">. </w:t>
      </w:r>
    </w:p>
    <w:p w14:paraId="0EA4D46B" w14:textId="77777777" w:rsidR="00C118B6" w:rsidRPr="00256F7C" w:rsidRDefault="00E45F7F" w:rsidP="000C3AF3">
      <w:pPr>
        <w:pStyle w:val="Paragrafoelenco"/>
        <w:numPr>
          <w:ilvl w:val="0"/>
          <w:numId w:val="2"/>
        </w:numPr>
        <w:spacing w:before="100" w:beforeAutospacing="1"/>
        <w:rPr>
          <w:b/>
          <w:lang w:eastAsia="it-IT"/>
        </w:rPr>
      </w:pPr>
      <w:r w:rsidRPr="00256F7C">
        <w:rPr>
          <w:lang w:eastAsia="it-IT"/>
        </w:rPr>
        <w:t xml:space="preserve">La </w:t>
      </w:r>
      <w:r w:rsidRPr="00256F7C">
        <w:rPr>
          <w:b/>
          <w:lang w:eastAsia="it-IT"/>
        </w:rPr>
        <w:t>sussidiarietà</w:t>
      </w:r>
      <w:r w:rsidRPr="00256F7C">
        <w:rPr>
          <w:lang w:eastAsia="it-IT"/>
        </w:rPr>
        <w:t xml:space="preserve"> </w:t>
      </w:r>
      <w:r w:rsidRPr="00256F7C">
        <w:rPr>
          <w:b/>
          <w:lang w:eastAsia="it-IT"/>
        </w:rPr>
        <w:t xml:space="preserve">rispetta la dignità della persona, nella quale vede un soggetto sempre capace di dare qualcosa agli altri. </w:t>
      </w:r>
    </w:p>
    <w:p w14:paraId="1391F152" w14:textId="77777777" w:rsidR="00C118B6" w:rsidRPr="00256F7C" w:rsidRDefault="00E45F7F" w:rsidP="000C3AF3">
      <w:pPr>
        <w:pStyle w:val="Paragrafoelenco"/>
        <w:numPr>
          <w:ilvl w:val="0"/>
          <w:numId w:val="2"/>
        </w:numPr>
        <w:spacing w:before="100" w:beforeAutospacing="1"/>
        <w:rPr>
          <w:b/>
          <w:lang w:eastAsia="it-IT"/>
        </w:rPr>
      </w:pPr>
      <w:r w:rsidRPr="00256F7C">
        <w:rPr>
          <w:lang w:eastAsia="it-IT"/>
        </w:rPr>
        <w:t xml:space="preserve">Riconoscendo nella reciprocità l'intima costituzione dell'essere umano, </w:t>
      </w:r>
      <w:r w:rsidRPr="00256F7C">
        <w:rPr>
          <w:b/>
          <w:lang w:eastAsia="it-IT"/>
        </w:rPr>
        <w:t xml:space="preserve">la sussidiarietà è l'antidoto più efficace contro ogni forma di assistenzialismo paternalista. </w:t>
      </w:r>
    </w:p>
    <w:p w14:paraId="12A3F6BE" w14:textId="7C97D937" w:rsidR="00C118B6" w:rsidRPr="00256F7C" w:rsidRDefault="00E45F7F" w:rsidP="000C3AF3">
      <w:pPr>
        <w:pStyle w:val="Paragrafoelenco"/>
        <w:numPr>
          <w:ilvl w:val="0"/>
          <w:numId w:val="2"/>
        </w:numPr>
        <w:spacing w:before="100" w:beforeAutospacing="1"/>
        <w:rPr>
          <w:lang w:eastAsia="it-IT"/>
        </w:rPr>
      </w:pPr>
      <w:r w:rsidRPr="00256F7C">
        <w:rPr>
          <w:lang w:eastAsia="it-IT"/>
        </w:rPr>
        <w:t xml:space="preserve">Essa può dar conto sia della </w:t>
      </w:r>
      <w:r w:rsidRPr="009A3535">
        <w:rPr>
          <w:b/>
          <w:lang w:eastAsia="it-IT"/>
        </w:rPr>
        <w:t>molteplice articolazione dei piani</w:t>
      </w:r>
      <w:r w:rsidRPr="00256F7C">
        <w:rPr>
          <w:lang w:eastAsia="it-IT"/>
        </w:rPr>
        <w:t xml:space="preserve"> e quindi della </w:t>
      </w:r>
      <w:r w:rsidRPr="000C3AF3">
        <w:rPr>
          <w:b/>
          <w:lang w:eastAsia="it-IT"/>
        </w:rPr>
        <w:t>pluralità dei soggetti</w:t>
      </w:r>
      <w:r w:rsidRPr="00256F7C">
        <w:rPr>
          <w:lang w:eastAsia="it-IT"/>
        </w:rPr>
        <w:t xml:space="preserve">, sia di un loro coordinamento. </w:t>
      </w:r>
    </w:p>
    <w:p w14:paraId="6C4B9C64" w14:textId="77777777" w:rsidR="000C3AF3" w:rsidRDefault="000C3AF3" w:rsidP="009A3535">
      <w:pPr>
        <w:contextualSpacing/>
        <w:rPr>
          <w:b/>
          <w:lang w:eastAsia="it-IT"/>
        </w:rPr>
      </w:pPr>
    </w:p>
    <w:p w14:paraId="505B9222" w14:textId="687504F2" w:rsidR="00C118B6" w:rsidRPr="00256F7C" w:rsidRDefault="00E45F7F" w:rsidP="009A3535">
      <w:pPr>
        <w:contextualSpacing/>
        <w:rPr>
          <w:b/>
          <w:lang w:eastAsia="it-IT"/>
        </w:rPr>
      </w:pPr>
      <w:r w:rsidRPr="00256F7C">
        <w:rPr>
          <w:b/>
          <w:lang w:eastAsia="it-IT"/>
        </w:rPr>
        <w:t xml:space="preserve">Si tratta quindi di un principio particolarmente adatto a governare la globalizzazione e a orientarla verso un vero sviluppo umano. </w:t>
      </w:r>
    </w:p>
    <w:p w14:paraId="3F3CB221" w14:textId="2BBB986C" w:rsidR="007E3965" w:rsidRPr="00256F7C" w:rsidRDefault="00E45F7F" w:rsidP="000C3AF3">
      <w:pPr>
        <w:pStyle w:val="Paragrafoelenco"/>
        <w:numPr>
          <w:ilvl w:val="0"/>
          <w:numId w:val="23"/>
        </w:numPr>
        <w:rPr>
          <w:lang w:eastAsia="it-IT"/>
        </w:rPr>
      </w:pPr>
      <w:r w:rsidRPr="000C3AF3">
        <w:rPr>
          <w:b/>
          <w:lang w:eastAsia="it-IT"/>
        </w:rPr>
        <w:t>Per non dar vita a un pericoloso potere universale di tipo monocratico</w:t>
      </w:r>
      <w:r w:rsidRPr="00256F7C">
        <w:rPr>
          <w:lang w:eastAsia="it-IT"/>
        </w:rPr>
        <w:t xml:space="preserve">, </w:t>
      </w:r>
      <w:r w:rsidRPr="000C3AF3">
        <w:rPr>
          <w:i/>
          <w:iCs/>
          <w:lang w:eastAsia="it-IT"/>
        </w:rPr>
        <w:t xml:space="preserve">il governo della globalizzazione deve essere di tipo </w:t>
      </w:r>
      <w:r w:rsidRPr="000C3AF3">
        <w:rPr>
          <w:b/>
          <w:i/>
          <w:iCs/>
          <w:lang w:eastAsia="it-IT"/>
        </w:rPr>
        <w:t>sussidiario</w:t>
      </w:r>
      <w:r w:rsidRPr="00256F7C">
        <w:rPr>
          <w:lang w:eastAsia="it-IT"/>
        </w:rPr>
        <w:t xml:space="preserve">, articolato su più livelli e su piani diversi, che collaborino reciprocamente. </w:t>
      </w:r>
    </w:p>
    <w:p w14:paraId="1210061D" w14:textId="5D4359DB" w:rsidR="007E3965" w:rsidRPr="00256F7C" w:rsidRDefault="00E45F7F" w:rsidP="007E3965">
      <w:pPr>
        <w:pStyle w:val="Paragrafoelenco"/>
        <w:numPr>
          <w:ilvl w:val="0"/>
          <w:numId w:val="5"/>
        </w:numPr>
        <w:spacing w:before="100" w:beforeAutospacing="1"/>
        <w:rPr>
          <w:lang w:eastAsia="it-IT"/>
        </w:rPr>
      </w:pPr>
      <w:r w:rsidRPr="00256F7C">
        <w:rPr>
          <w:lang w:eastAsia="it-IT"/>
        </w:rPr>
        <w:t xml:space="preserve">La globalizzazione ha certo bisogno di autorità, in quanto pone il problema di un bene comune globale da perseguire; tale autorità, però, dovrà essere organizzata in modo </w:t>
      </w:r>
      <w:r w:rsidRPr="00256F7C">
        <w:rPr>
          <w:b/>
          <w:lang w:eastAsia="it-IT"/>
        </w:rPr>
        <w:t>sussidiario e poliarchico</w:t>
      </w:r>
      <w:r w:rsidRPr="00256F7C">
        <w:rPr>
          <w:lang w:eastAsia="it-IT"/>
        </w:rPr>
        <w:t xml:space="preserve"> [</w:t>
      </w:r>
      <w:bookmarkStart w:id="3" w:name="_ftnref138"/>
      <w:r w:rsidRPr="00256F7C">
        <w:rPr>
          <w:lang w:eastAsia="it-IT"/>
        </w:rPr>
        <w:fldChar w:fldCharType="begin"/>
      </w:r>
      <w:r w:rsidRPr="00256F7C">
        <w:rPr>
          <w:lang w:eastAsia="it-IT"/>
        </w:rPr>
        <w:instrText xml:space="preserve"> HYPERLINK "http://www.vatican.va/holy_father/benedict_xvi/encyclicals/documents/hf_ben-xvi_enc_20090629_caritas-in-veritate_it.html" \l "_ftn138" \o "" </w:instrText>
      </w:r>
      <w:r w:rsidRPr="00256F7C">
        <w:rPr>
          <w:lang w:eastAsia="it-IT"/>
        </w:rPr>
        <w:fldChar w:fldCharType="separate"/>
      </w:r>
      <w:r w:rsidRPr="00256F7C">
        <w:rPr>
          <w:u w:val="single"/>
          <w:lang w:eastAsia="it-IT"/>
        </w:rPr>
        <w:t>138</w:t>
      </w:r>
      <w:r w:rsidRPr="00256F7C">
        <w:rPr>
          <w:lang w:eastAsia="it-IT"/>
        </w:rPr>
        <w:fldChar w:fldCharType="end"/>
      </w:r>
      <w:bookmarkEnd w:id="3"/>
      <w:r w:rsidRPr="00256F7C">
        <w:rPr>
          <w:lang w:eastAsia="it-IT"/>
        </w:rPr>
        <w:t>], sia per non ledere la libertà sia per risultare concretamente efficace.</w:t>
      </w:r>
    </w:p>
    <w:p w14:paraId="61F522F1" w14:textId="59C9EEAB" w:rsidR="0049258D" w:rsidRPr="00256F7C" w:rsidRDefault="009D458A" w:rsidP="0049258D">
      <w:pPr>
        <w:spacing w:before="100" w:beforeAutospacing="1"/>
        <w:contextualSpacing/>
        <w:rPr>
          <w:lang w:eastAsia="it-IT"/>
        </w:rPr>
      </w:pPr>
      <w:bookmarkStart w:id="4" w:name="38"/>
      <w:bookmarkEnd w:id="4"/>
      <w:r w:rsidRPr="00256F7C">
        <w:rPr>
          <w:lang w:eastAsia="it-IT"/>
        </w:rPr>
        <w:t>58.</w:t>
      </w:r>
      <w:r w:rsidRPr="00256F7C">
        <w:rPr>
          <w:i/>
          <w:iCs/>
          <w:lang w:eastAsia="it-IT"/>
        </w:rPr>
        <w:t xml:space="preserve"> Il principio di </w:t>
      </w:r>
      <w:r w:rsidRPr="00256F7C">
        <w:rPr>
          <w:b/>
          <w:i/>
          <w:iCs/>
          <w:lang w:eastAsia="it-IT"/>
        </w:rPr>
        <w:t>sussidiarietà</w:t>
      </w:r>
      <w:r w:rsidRPr="00256F7C">
        <w:rPr>
          <w:i/>
          <w:iCs/>
          <w:lang w:eastAsia="it-IT"/>
        </w:rPr>
        <w:t xml:space="preserve"> va mantenuto strettamente connesso con il principio di </w:t>
      </w:r>
      <w:r w:rsidRPr="00256F7C">
        <w:rPr>
          <w:b/>
          <w:i/>
          <w:iCs/>
          <w:lang w:eastAsia="it-IT"/>
        </w:rPr>
        <w:t>solidarietà</w:t>
      </w:r>
      <w:r w:rsidRPr="00256F7C">
        <w:rPr>
          <w:i/>
          <w:iCs/>
          <w:lang w:eastAsia="it-IT"/>
        </w:rPr>
        <w:t xml:space="preserve"> e viceversa</w:t>
      </w:r>
      <w:r w:rsidRPr="00256F7C">
        <w:rPr>
          <w:lang w:eastAsia="it-IT"/>
        </w:rPr>
        <w:t xml:space="preserve">, perché se la </w:t>
      </w:r>
      <w:r w:rsidRPr="00256F7C">
        <w:rPr>
          <w:b/>
          <w:lang w:eastAsia="it-IT"/>
        </w:rPr>
        <w:t>sussidiarietà</w:t>
      </w:r>
      <w:r w:rsidRPr="00256F7C">
        <w:rPr>
          <w:lang w:eastAsia="it-IT"/>
        </w:rPr>
        <w:t xml:space="preserve"> senza la </w:t>
      </w:r>
      <w:r w:rsidRPr="00256F7C">
        <w:rPr>
          <w:b/>
          <w:lang w:eastAsia="it-IT"/>
        </w:rPr>
        <w:t>solidarietà</w:t>
      </w:r>
      <w:r w:rsidRPr="00256F7C">
        <w:rPr>
          <w:lang w:eastAsia="it-IT"/>
        </w:rPr>
        <w:t xml:space="preserve"> scade nel particolarismo sociale, è altrettanto vero che la </w:t>
      </w:r>
      <w:r w:rsidRPr="00256F7C">
        <w:rPr>
          <w:b/>
          <w:lang w:eastAsia="it-IT"/>
        </w:rPr>
        <w:t>solidarietà</w:t>
      </w:r>
      <w:r w:rsidRPr="00256F7C">
        <w:rPr>
          <w:lang w:eastAsia="it-IT"/>
        </w:rPr>
        <w:t xml:space="preserve"> senza la </w:t>
      </w:r>
      <w:r w:rsidRPr="00256F7C">
        <w:rPr>
          <w:b/>
          <w:lang w:eastAsia="it-IT"/>
        </w:rPr>
        <w:t>sussidiarietà</w:t>
      </w:r>
      <w:r w:rsidRPr="00256F7C">
        <w:rPr>
          <w:lang w:eastAsia="it-IT"/>
        </w:rPr>
        <w:t xml:space="preserve"> scade nell'assistenzialismo che umilia il portatore di bisogno. </w:t>
      </w:r>
    </w:p>
    <w:p w14:paraId="0D3F6998" w14:textId="5BC1FB40" w:rsidR="0049258D" w:rsidRDefault="0049258D" w:rsidP="000C1A74">
      <w:pPr>
        <w:spacing w:before="100" w:beforeAutospacing="1"/>
        <w:contextualSpacing/>
        <w:rPr>
          <w:lang w:eastAsia="it-IT"/>
        </w:rPr>
      </w:pPr>
    </w:p>
    <w:p w14:paraId="3BD0BF8F" w14:textId="5251ADB6" w:rsidR="000C3AF3" w:rsidRDefault="000C3AF3" w:rsidP="000C1A74">
      <w:pPr>
        <w:spacing w:before="100" w:beforeAutospacing="1"/>
        <w:contextualSpacing/>
        <w:rPr>
          <w:lang w:eastAsia="it-IT"/>
        </w:rPr>
      </w:pPr>
    </w:p>
    <w:p w14:paraId="2281F403" w14:textId="6E7AE935" w:rsidR="000C3AF3" w:rsidRDefault="000C3AF3" w:rsidP="000C1A74">
      <w:pPr>
        <w:spacing w:before="100" w:beforeAutospacing="1"/>
        <w:contextualSpacing/>
        <w:rPr>
          <w:lang w:eastAsia="it-IT"/>
        </w:rPr>
      </w:pPr>
    </w:p>
    <w:p w14:paraId="7C519973" w14:textId="6178D313" w:rsidR="000C3AF3" w:rsidRDefault="000C3AF3" w:rsidP="000C1A74">
      <w:pPr>
        <w:spacing w:before="100" w:beforeAutospacing="1"/>
        <w:contextualSpacing/>
        <w:rPr>
          <w:lang w:eastAsia="it-IT"/>
        </w:rPr>
      </w:pPr>
    </w:p>
    <w:p w14:paraId="73467B4E" w14:textId="71F565C1" w:rsidR="000C3AF3" w:rsidRDefault="000C3AF3" w:rsidP="000C1A74">
      <w:pPr>
        <w:spacing w:before="100" w:beforeAutospacing="1"/>
        <w:contextualSpacing/>
        <w:rPr>
          <w:lang w:eastAsia="it-IT"/>
        </w:rPr>
      </w:pPr>
    </w:p>
    <w:p w14:paraId="6E4D9838" w14:textId="31D586F8" w:rsidR="000C3AF3" w:rsidRDefault="000C3AF3" w:rsidP="000C1A74">
      <w:pPr>
        <w:spacing w:before="100" w:beforeAutospacing="1"/>
        <w:contextualSpacing/>
        <w:rPr>
          <w:lang w:eastAsia="it-IT"/>
        </w:rPr>
      </w:pPr>
    </w:p>
    <w:p w14:paraId="4F5DE97F" w14:textId="77777777" w:rsidR="000C3AF3" w:rsidRPr="00703299" w:rsidRDefault="000C3AF3" w:rsidP="000C3AF3">
      <w:pPr>
        <w:contextualSpacing/>
        <w:rPr>
          <w:lang w:eastAsia="it-IT"/>
        </w:rPr>
      </w:pPr>
    </w:p>
    <w:p w14:paraId="4CD9A5D2" w14:textId="77777777" w:rsidR="000C3AF3" w:rsidRPr="00703299" w:rsidRDefault="000C3AF3" w:rsidP="000C3AF3">
      <w:pPr>
        <w:contextualSpacing/>
        <w:rPr>
          <w:lang w:eastAsia="it-IT"/>
        </w:rPr>
      </w:pPr>
      <w:r w:rsidRPr="00703299">
        <w:rPr>
          <w:lang w:eastAsia="it-IT"/>
        </w:rPr>
        <w:t xml:space="preserve">59. </w:t>
      </w:r>
      <w:r w:rsidRPr="00703299">
        <w:rPr>
          <w:b/>
          <w:i/>
          <w:iCs/>
          <w:lang w:eastAsia="it-IT"/>
        </w:rPr>
        <w:t>La cooperazione allo sviluppo</w:t>
      </w:r>
      <w:r w:rsidRPr="00703299">
        <w:rPr>
          <w:i/>
          <w:iCs/>
          <w:lang w:eastAsia="it-IT"/>
        </w:rPr>
        <w:t xml:space="preserve"> </w:t>
      </w:r>
      <w:r w:rsidRPr="00703299">
        <w:rPr>
          <w:lang w:eastAsia="it-IT"/>
        </w:rPr>
        <w:t>non deve riguardare la sola dimensione economica; essa deve diventare una grande</w:t>
      </w:r>
      <w:r w:rsidRPr="00703299">
        <w:rPr>
          <w:i/>
          <w:iCs/>
          <w:lang w:eastAsia="it-IT"/>
        </w:rPr>
        <w:t xml:space="preserve"> </w:t>
      </w:r>
      <w:r w:rsidRPr="00703299">
        <w:rPr>
          <w:iCs/>
          <w:lang w:eastAsia="it-IT"/>
        </w:rPr>
        <w:t xml:space="preserve">occasione di </w:t>
      </w:r>
      <w:r w:rsidRPr="00703299">
        <w:rPr>
          <w:b/>
          <w:iCs/>
          <w:lang w:eastAsia="it-IT"/>
        </w:rPr>
        <w:t>INCONTRO CULTURALE E UMANO</w:t>
      </w:r>
      <w:r w:rsidRPr="00703299">
        <w:rPr>
          <w:lang w:eastAsia="it-IT"/>
        </w:rPr>
        <w:t xml:space="preserve">. </w:t>
      </w:r>
    </w:p>
    <w:p w14:paraId="54BB393D" w14:textId="77777777" w:rsidR="000C3AF3" w:rsidRPr="00703299" w:rsidRDefault="000C3AF3" w:rsidP="000C3AF3">
      <w:pPr>
        <w:pStyle w:val="Paragrafoelenco"/>
        <w:numPr>
          <w:ilvl w:val="0"/>
          <w:numId w:val="14"/>
        </w:numPr>
        <w:rPr>
          <w:lang w:eastAsia="it-IT"/>
        </w:rPr>
      </w:pPr>
      <w:r w:rsidRPr="00703299">
        <w:rPr>
          <w:lang w:eastAsia="it-IT"/>
        </w:rPr>
        <w:t xml:space="preserve">Se i soggetti della cooperazione dei </w:t>
      </w:r>
      <w:r w:rsidRPr="00703299">
        <w:rPr>
          <w:b/>
          <w:lang w:eastAsia="it-IT"/>
        </w:rPr>
        <w:t>Paesi economicamente sviluppati</w:t>
      </w:r>
      <w:r w:rsidRPr="00703299">
        <w:rPr>
          <w:lang w:eastAsia="it-IT"/>
        </w:rPr>
        <w:t xml:space="preserve"> non tengono conto, come talvolta avviene, della </w:t>
      </w:r>
      <w:r w:rsidRPr="0003167D">
        <w:rPr>
          <w:b/>
          <w:lang w:eastAsia="it-IT"/>
        </w:rPr>
        <w:t>propria ed altrui identità culturale</w:t>
      </w:r>
      <w:r w:rsidRPr="00703299">
        <w:rPr>
          <w:lang w:eastAsia="it-IT"/>
        </w:rPr>
        <w:t xml:space="preserve"> fatta di valori umani, non possono instaurare alcun dialogo profondo con i cittadini dei </w:t>
      </w:r>
      <w:r w:rsidRPr="00703299">
        <w:rPr>
          <w:b/>
          <w:lang w:eastAsia="it-IT"/>
        </w:rPr>
        <w:t>Paesi poveri</w:t>
      </w:r>
      <w:r w:rsidRPr="00703299">
        <w:rPr>
          <w:lang w:eastAsia="it-IT"/>
        </w:rPr>
        <w:t xml:space="preserve">. </w:t>
      </w:r>
    </w:p>
    <w:p w14:paraId="2D8FABBC" w14:textId="77777777" w:rsidR="000C3AF3" w:rsidRPr="00703299" w:rsidRDefault="000C3AF3" w:rsidP="000C3AF3">
      <w:pPr>
        <w:pStyle w:val="Paragrafoelenco"/>
        <w:numPr>
          <w:ilvl w:val="0"/>
          <w:numId w:val="14"/>
        </w:numPr>
        <w:rPr>
          <w:lang w:eastAsia="it-IT"/>
        </w:rPr>
      </w:pPr>
      <w:r w:rsidRPr="00703299">
        <w:rPr>
          <w:lang w:eastAsia="it-IT"/>
        </w:rPr>
        <w:t>Se questi ultimi, a loro volta, si aprono indifferentemente e senza discernimento a ogni proposta culturale, non sono in condizione di assumere la responsabilità del loro autentico sviluppo [</w:t>
      </w:r>
      <w:bookmarkStart w:id="5" w:name="_ftnref139"/>
      <w:r w:rsidRPr="00703299">
        <w:rPr>
          <w:lang w:eastAsia="it-IT"/>
        </w:rPr>
        <w:fldChar w:fldCharType="begin"/>
      </w:r>
      <w:r w:rsidRPr="00703299">
        <w:rPr>
          <w:lang w:eastAsia="it-IT"/>
        </w:rPr>
        <w:instrText xml:space="preserve"> HYPERLINK "http://www.vatican.va/holy_father/benedict_xvi/encyclicals/documents/hf_ben-xvi_enc_20090629_caritas-in-veritate_it.html" \l "_ftn139" \o "" </w:instrText>
      </w:r>
      <w:r w:rsidRPr="00703299">
        <w:rPr>
          <w:lang w:eastAsia="it-IT"/>
        </w:rPr>
        <w:fldChar w:fldCharType="separate"/>
      </w:r>
      <w:r w:rsidRPr="00703299">
        <w:rPr>
          <w:u w:val="single"/>
          <w:lang w:eastAsia="it-IT"/>
        </w:rPr>
        <w:t>139</w:t>
      </w:r>
      <w:r w:rsidRPr="00703299">
        <w:rPr>
          <w:lang w:eastAsia="it-IT"/>
        </w:rPr>
        <w:fldChar w:fldCharType="end"/>
      </w:r>
      <w:bookmarkEnd w:id="5"/>
      <w:r w:rsidRPr="00703299">
        <w:rPr>
          <w:lang w:eastAsia="it-IT"/>
        </w:rPr>
        <w:t xml:space="preserve">]. </w:t>
      </w:r>
    </w:p>
    <w:p w14:paraId="7BBC0537" w14:textId="77777777" w:rsidR="000C3AF3" w:rsidRPr="00703299" w:rsidRDefault="000C3AF3" w:rsidP="000C3AF3">
      <w:pPr>
        <w:pStyle w:val="Paragrafoelenco"/>
        <w:numPr>
          <w:ilvl w:val="0"/>
          <w:numId w:val="14"/>
        </w:numPr>
        <w:rPr>
          <w:lang w:eastAsia="it-IT"/>
        </w:rPr>
      </w:pPr>
      <w:r w:rsidRPr="00703299">
        <w:rPr>
          <w:b/>
          <w:lang w:eastAsia="it-IT"/>
        </w:rPr>
        <w:t>Le società tecnologicamente avanzate</w:t>
      </w:r>
      <w:r w:rsidRPr="00703299">
        <w:rPr>
          <w:lang w:eastAsia="it-IT"/>
        </w:rPr>
        <w:t xml:space="preserve"> non devono confondere il proprio sviluppo tecnologico con una presunta superiorità culturale, ma devono riscoprire in sé stesse virtù talvolta dimenticate, che le hanno fatte fiorire lungo la storia. </w:t>
      </w:r>
    </w:p>
    <w:p w14:paraId="7720F87A" w14:textId="77777777" w:rsidR="000C3AF3" w:rsidRPr="00703299" w:rsidRDefault="000C3AF3" w:rsidP="000C3AF3">
      <w:pPr>
        <w:pStyle w:val="Paragrafoelenco"/>
        <w:numPr>
          <w:ilvl w:val="0"/>
          <w:numId w:val="14"/>
        </w:numPr>
        <w:rPr>
          <w:lang w:eastAsia="it-IT"/>
        </w:rPr>
      </w:pPr>
      <w:r w:rsidRPr="00703299">
        <w:rPr>
          <w:b/>
          <w:lang w:eastAsia="it-IT"/>
        </w:rPr>
        <w:t>Le società in crescita</w:t>
      </w:r>
      <w:r w:rsidRPr="00703299">
        <w:rPr>
          <w:lang w:eastAsia="it-IT"/>
        </w:rPr>
        <w:t xml:space="preserve"> devono rimanere fedeli a quanto di veramente umano c'è nelle loro tradizioni, evitando di sovrapporvi automaticamente i meccanismi della civiltà tecnologica globalizzata. </w:t>
      </w:r>
    </w:p>
    <w:p w14:paraId="46E956EF" w14:textId="77777777" w:rsidR="000C3AF3" w:rsidRPr="00703299" w:rsidRDefault="000C3AF3" w:rsidP="000C3AF3">
      <w:pPr>
        <w:pStyle w:val="Paragrafoelenco"/>
        <w:numPr>
          <w:ilvl w:val="1"/>
          <w:numId w:val="15"/>
        </w:numPr>
        <w:rPr>
          <w:lang w:eastAsia="it-IT"/>
        </w:rPr>
      </w:pPr>
      <w:r w:rsidRPr="00703299">
        <w:rPr>
          <w:lang w:eastAsia="it-IT"/>
        </w:rPr>
        <w:t xml:space="preserve">In tutte le culture ci sono singolari e molteplici convergenze etiche, espressione della medesima natura umana, voluta dal Creatore, e che la sapienza etica dell'umanità chiama </w:t>
      </w:r>
      <w:r w:rsidRPr="00703299">
        <w:rPr>
          <w:b/>
          <w:lang w:eastAsia="it-IT"/>
        </w:rPr>
        <w:t>legge naturale</w:t>
      </w:r>
      <w:r w:rsidRPr="00703299">
        <w:rPr>
          <w:lang w:eastAsia="it-IT"/>
        </w:rPr>
        <w:t xml:space="preserve"> [</w:t>
      </w:r>
      <w:bookmarkStart w:id="6" w:name="_ftnref140"/>
      <w:r w:rsidRPr="00703299">
        <w:rPr>
          <w:lang w:eastAsia="it-IT"/>
        </w:rPr>
        <w:fldChar w:fldCharType="begin"/>
      </w:r>
      <w:r w:rsidRPr="00703299">
        <w:rPr>
          <w:lang w:eastAsia="it-IT"/>
        </w:rPr>
        <w:instrText xml:space="preserve"> HYPERLINK "http://www.vatican.va/holy_father/benedict_xvi/encyclicals/documents/hf_ben-xvi_enc_20090629_caritas-in-veritate_it.html" \l "_ftn140" \o "" </w:instrText>
      </w:r>
      <w:r w:rsidRPr="00703299">
        <w:rPr>
          <w:lang w:eastAsia="it-IT"/>
        </w:rPr>
        <w:fldChar w:fldCharType="separate"/>
      </w:r>
      <w:r w:rsidRPr="00703299">
        <w:rPr>
          <w:u w:val="single"/>
          <w:lang w:eastAsia="it-IT"/>
        </w:rPr>
        <w:t>140</w:t>
      </w:r>
      <w:r w:rsidRPr="00703299">
        <w:rPr>
          <w:lang w:eastAsia="it-IT"/>
        </w:rPr>
        <w:fldChar w:fldCharType="end"/>
      </w:r>
      <w:bookmarkEnd w:id="6"/>
      <w:r w:rsidRPr="00703299">
        <w:rPr>
          <w:lang w:eastAsia="it-IT"/>
        </w:rPr>
        <w:t xml:space="preserve">]. </w:t>
      </w:r>
    </w:p>
    <w:p w14:paraId="00B8D6FC" w14:textId="77777777" w:rsidR="000C3AF3" w:rsidRPr="00703299" w:rsidRDefault="000C3AF3" w:rsidP="000C3AF3">
      <w:pPr>
        <w:pStyle w:val="Paragrafoelenco"/>
        <w:numPr>
          <w:ilvl w:val="1"/>
          <w:numId w:val="15"/>
        </w:numPr>
        <w:rPr>
          <w:lang w:eastAsia="it-IT"/>
        </w:rPr>
      </w:pPr>
      <w:r w:rsidRPr="00703299">
        <w:rPr>
          <w:lang w:eastAsia="it-IT"/>
        </w:rPr>
        <w:t xml:space="preserve">Una tale legge morale universale è </w:t>
      </w:r>
      <w:r w:rsidRPr="0003167D">
        <w:rPr>
          <w:b/>
          <w:lang w:eastAsia="it-IT"/>
        </w:rPr>
        <w:t>saldo fondamento di ogni dialogo culturale</w:t>
      </w:r>
      <w:r w:rsidRPr="00703299">
        <w:rPr>
          <w:lang w:eastAsia="it-IT"/>
        </w:rPr>
        <w:t xml:space="preserve">, </w:t>
      </w:r>
      <w:r w:rsidRPr="0003167D">
        <w:rPr>
          <w:b/>
          <w:lang w:eastAsia="it-IT"/>
        </w:rPr>
        <w:t>religioso e politico</w:t>
      </w:r>
      <w:r w:rsidRPr="00703299">
        <w:rPr>
          <w:lang w:eastAsia="it-IT"/>
        </w:rPr>
        <w:t xml:space="preserve"> e consente al multiforme pluralismo delle varie culture di non staccarsi dalla comune ricerca del vero, del bene e di Dio. </w:t>
      </w:r>
    </w:p>
    <w:p w14:paraId="4E1C31F3" w14:textId="77777777" w:rsidR="000C3AF3" w:rsidRPr="00703299" w:rsidRDefault="000C3AF3" w:rsidP="000C3AF3">
      <w:pPr>
        <w:pStyle w:val="Paragrafoelenco"/>
        <w:numPr>
          <w:ilvl w:val="1"/>
          <w:numId w:val="15"/>
        </w:numPr>
        <w:rPr>
          <w:lang w:eastAsia="it-IT"/>
        </w:rPr>
      </w:pPr>
      <w:r w:rsidRPr="00703299">
        <w:rPr>
          <w:lang w:eastAsia="it-IT"/>
        </w:rPr>
        <w:t xml:space="preserve">L'adesione a quella legge scritta nei cuori, pertanto, è il presupposto di ogni costruttiva collaborazione sociale. </w:t>
      </w:r>
    </w:p>
    <w:p w14:paraId="2AB51E28" w14:textId="77777777" w:rsidR="000C3AF3" w:rsidRPr="00703299" w:rsidRDefault="000C3AF3" w:rsidP="000C3AF3">
      <w:pPr>
        <w:pStyle w:val="Paragrafoelenco"/>
        <w:numPr>
          <w:ilvl w:val="1"/>
          <w:numId w:val="15"/>
        </w:numPr>
        <w:rPr>
          <w:lang w:eastAsia="it-IT"/>
        </w:rPr>
      </w:pPr>
      <w:r w:rsidRPr="00703299">
        <w:rPr>
          <w:lang w:eastAsia="it-IT"/>
        </w:rPr>
        <w:t xml:space="preserve">In tutte le culture vi sono pesantezze da cui liberarsi, ombre a cui sottrarsi. </w:t>
      </w:r>
    </w:p>
    <w:p w14:paraId="0152B289" w14:textId="77777777" w:rsidR="000C3AF3" w:rsidRPr="00703299" w:rsidRDefault="000C3AF3" w:rsidP="000C3AF3">
      <w:pPr>
        <w:pStyle w:val="Paragrafoelenco"/>
        <w:numPr>
          <w:ilvl w:val="0"/>
          <w:numId w:val="14"/>
        </w:numPr>
        <w:rPr>
          <w:lang w:eastAsia="it-IT"/>
        </w:rPr>
      </w:pPr>
      <w:r w:rsidRPr="00703299">
        <w:rPr>
          <w:lang w:eastAsia="it-IT"/>
        </w:rPr>
        <w:t xml:space="preserve">La fede cristiana, che si incarna nelle culture trascendendole, può aiutarle a </w:t>
      </w:r>
      <w:r w:rsidRPr="00703299">
        <w:rPr>
          <w:b/>
          <w:lang w:eastAsia="it-IT"/>
        </w:rPr>
        <w:t>crescere nella convivialità e nella solidarietà universali</w:t>
      </w:r>
      <w:r w:rsidRPr="00703299">
        <w:rPr>
          <w:lang w:eastAsia="it-IT"/>
        </w:rPr>
        <w:t xml:space="preserve"> a vantaggio dello sviluppo comunitario e planetario.</w:t>
      </w:r>
    </w:p>
    <w:p w14:paraId="5C97E89E" w14:textId="77777777" w:rsidR="000C3AF3" w:rsidRDefault="000C3AF3" w:rsidP="000C3AF3">
      <w:pPr>
        <w:contextualSpacing/>
        <w:rPr>
          <w:lang w:eastAsia="it-IT"/>
        </w:rPr>
      </w:pPr>
    </w:p>
    <w:p w14:paraId="6F7ECE71" w14:textId="77777777" w:rsidR="000C3AF3" w:rsidRDefault="000C3AF3" w:rsidP="000C3AF3">
      <w:pPr>
        <w:spacing w:before="100" w:beforeAutospacing="1"/>
        <w:contextualSpacing/>
        <w:rPr>
          <w:lang w:eastAsia="it-IT"/>
        </w:rPr>
      </w:pPr>
    </w:p>
    <w:p w14:paraId="6EC2B345" w14:textId="77777777" w:rsidR="000C3AF3" w:rsidRDefault="000C3AF3" w:rsidP="000C3AF3">
      <w:pPr>
        <w:contextualSpacing/>
        <w:rPr>
          <w:i/>
          <w:iCs/>
          <w:lang w:eastAsia="it-IT"/>
        </w:rPr>
      </w:pPr>
      <w:r w:rsidRPr="00703299">
        <w:rPr>
          <w:lang w:eastAsia="it-IT"/>
        </w:rPr>
        <w:t>60. Nella ricerca di soluzioni della attuale crisi economica,</w:t>
      </w:r>
      <w:r w:rsidRPr="00703299">
        <w:rPr>
          <w:i/>
          <w:iCs/>
          <w:lang w:eastAsia="it-IT"/>
        </w:rPr>
        <w:t xml:space="preserve"> </w:t>
      </w:r>
      <w:r w:rsidRPr="00703299">
        <w:rPr>
          <w:b/>
          <w:i/>
          <w:iCs/>
          <w:lang w:eastAsia="it-IT"/>
        </w:rPr>
        <w:t>l'aiuto allo SVILUPPO DEI PAESI POVERI</w:t>
      </w:r>
      <w:r w:rsidRPr="00703299">
        <w:rPr>
          <w:i/>
          <w:iCs/>
          <w:lang w:eastAsia="it-IT"/>
        </w:rPr>
        <w:t xml:space="preserve"> </w:t>
      </w:r>
    </w:p>
    <w:p w14:paraId="3E643F66" w14:textId="77777777" w:rsidR="000C3AF3" w:rsidRPr="00703299" w:rsidRDefault="000C3AF3" w:rsidP="000C3AF3">
      <w:pPr>
        <w:contextualSpacing/>
        <w:rPr>
          <w:lang w:eastAsia="it-IT"/>
        </w:rPr>
      </w:pPr>
      <w:r w:rsidRPr="00703299">
        <w:rPr>
          <w:i/>
          <w:iCs/>
          <w:lang w:eastAsia="it-IT"/>
        </w:rPr>
        <w:t xml:space="preserve">deve esser considerato come vero </w:t>
      </w:r>
      <w:r w:rsidRPr="00703299">
        <w:rPr>
          <w:b/>
          <w:i/>
          <w:iCs/>
          <w:lang w:eastAsia="it-IT"/>
        </w:rPr>
        <w:t>strumento di creazione di ricchezza per tutti</w:t>
      </w:r>
      <w:r w:rsidRPr="00703299">
        <w:rPr>
          <w:lang w:eastAsia="it-IT"/>
        </w:rPr>
        <w:t xml:space="preserve">. </w:t>
      </w:r>
    </w:p>
    <w:p w14:paraId="26E10419" w14:textId="77777777" w:rsidR="000C3AF3" w:rsidRPr="00703299" w:rsidRDefault="000C3AF3" w:rsidP="000C3AF3">
      <w:pPr>
        <w:contextualSpacing/>
        <w:rPr>
          <w:lang w:eastAsia="it-IT"/>
        </w:rPr>
      </w:pPr>
    </w:p>
    <w:p w14:paraId="2166F6F8" w14:textId="77777777" w:rsidR="000C3AF3" w:rsidRPr="00703299" w:rsidRDefault="000C3AF3" w:rsidP="000C3AF3">
      <w:pPr>
        <w:rPr>
          <w:lang w:eastAsia="it-IT"/>
        </w:rPr>
      </w:pPr>
      <w:r w:rsidRPr="00703299">
        <w:rPr>
          <w:lang w:eastAsia="it-IT"/>
        </w:rPr>
        <w:t xml:space="preserve">Quale progetto di aiuto può prospettare una crescita di valore così significativa — anche dell'economia mondiale — come il sostegno a popolazioni che si trovano ancora in una fase iniziale o poco avanzata del loro processo di sviluppo economico? </w:t>
      </w:r>
    </w:p>
    <w:p w14:paraId="061D514D" w14:textId="77777777" w:rsidR="000C3AF3" w:rsidRPr="00703299" w:rsidRDefault="000C3AF3" w:rsidP="000C3AF3">
      <w:pPr>
        <w:rPr>
          <w:lang w:eastAsia="it-IT"/>
        </w:rPr>
      </w:pPr>
      <w:r w:rsidRPr="00703299">
        <w:rPr>
          <w:lang w:eastAsia="it-IT"/>
        </w:rPr>
        <w:t xml:space="preserve">In questa prospettiva, gli Stati economicamente più sviluppati faranno il possibile per destinare maggiori quote del loro prodotto interno lordo per gli aiuti allo sviluppo, rispettando gli impegni che su questo punto sono stati presi a livello di comunità internazionale. </w:t>
      </w:r>
    </w:p>
    <w:p w14:paraId="2DC4BC35" w14:textId="77777777" w:rsidR="000C3AF3" w:rsidRDefault="000C3AF3" w:rsidP="000C3AF3">
      <w:pPr>
        <w:rPr>
          <w:lang w:eastAsia="it-IT"/>
        </w:rPr>
      </w:pPr>
    </w:p>
    <w:p w14:paraId="4E9DA80D" w14:textId="240F1973" w:rsidR="000C3AF3" w:rsidRPr="00703299" w:rsidRDefault="000C3AF3" w:rsidP="000C3AF3">
      <w:pPr>
        <w:rPr>
          <w:lang w:eastAsia="it-IT"/>
        </w:rPr>
      </w:pPr>
      <w:r w:rsidRPr="00703299">
        <w:rPr>
          <w:lang w:eastAsia="it-IT"/>
        </w:rPr>
        <w:t xml:space="preserve">Lo potranno fare anche </w:t>
      </w:r>
      <w:r w:rsidRPr="00CC1944">
        <w:rPr>
          <w:b/>
          <w:lang w:eastAsia="it-IT"/>
        </w:rPr>
        <w:t xml:space="preserve">rivedendo le POLITICHE DI ASSISTENZA E DI SOLIDARIETÀ sociale al loro interno, applicandovi il PRINCIPIO DI SUSSIDIARIETÀ </w:t>
      </w:r>
      <w:r w:rsidRPr="00703299">
        <w:rPr>
          <w:lang w:eastAsia="it-IT"/>
        </w:rPr>
        <w:t xml:space="preserve">e creando </w:t>
      </w:r>
      <w:r w:rsidRPr="00CC1944">
        <w:rPr>
          <w:b/>
          <w:lang w:eastAsia="it-IT"/>
        </w:rPr>
        <w:t>sistemi di previdenza sociale maggiormente integrati</w:t>
      </w:r>
      <w:r w:rsidRPr="00703299">
        <w:rPr>
          <w:lang w:eastAsia="it-IT"/>
        </w:rPr>
        <w:t xml:space="preserve">, </w:t>
      </w:r>
      <w:r w:rsidRPr="00CC1944">
        <w:rPr>
          <w:b/>
          <w:lang w:eastAsia="it-IT"/>
        </w:rPr>
        <w:t>con la</w:t>
      </w:r>
      <w:r w:rsidRPr="00703299">
        <w:rPr>
          <w:lang w:eastAsia="it-IT"/>
        </w:rPr>
        <w:t xml:space="preserve"> </w:t>
      </w:r>
      <w:r w:rsidRPr="00CC1944">
        <w:rPr>
          <w:b/>
          <w:lang w:eastAsia="it-IT"/>
        </w:rPr>
        <w:t>partecipazione attiva dei soggetti privati e della società civile</w:t>
      </w:r>
      <w:r w:rsidRPr="00703299">
        <w:rPr>
          <w:lang w:eastAsia="it-IT"/>
        </w:rPr>
        <w:t xml:space="preserve">. </w:t>
      </w:r>
    </w:p>
    <w:p w14:paraId="1144DDDB" w14:textId="77777777" w:rsidR="000C3AF3" w:rsidRPr="00703299" w:rsidRDefault="000C3AF3" w:rsidP="000C3AF3">
      <w:pPr>
        <w:rPr>
          <w:lang w:eastAsia="it-IT"/>
        </w:rPr>
      </w:pPr>
      <w:r w:rsidRPr="00703299">
        <w:rPr>
          <w:lang w:eastAsia="it-IT"/>
        </w:rPr>
        <w:t xml:space="preserve">In questo modo è possibile perfino migliorare i servizi sociali e di assistenza e, nello stesso tempo, risparmiare risorse, </w:t>
      </w:r>
      <w:r w:rsidRPr="000C3AF3">
        <w:rPr>
          <w:lang w:eastAsia="it-IT"/>
        </w:rPr>
        <w:t>anche eliminando sprechi e rendite abusive, da destinare alla solidarietà internazionale.</w:t>
      </w:r>
      <w:r w:rsidRPr="00703299">
        <w:rPr>
          <w:lang w:eastAsia="it-IT"/>
        </w:rPr>
        <w:t xml:space="preserve"> Un </w:t>
      </w:r>
      <w:r w:rsidRPr="00CC1944">
        <w:rPr>
          <w:b/>
          <w:lang w:eastAsia="it-IT"/>
        </w:rPr>
        <w:t>sistema di solidarietà sociale maggiormente partecipato e organico</w:t>
      </w:r>
      <w:r w:rsidRPr="00703299">
        <w:rPr>
          <w:lang w:eastAsia="it-IT"/>
        </w:rPr>
        <w:t>, meno burocratizzato ma non meno coordinato, permetterebbe di valorizzare tante energie, oggi sopite, a vantaggio anche della solidarietà tra i popoli.</w:t>
      </w:r>
    </w:p>
    <w:p w14:paraId="19FFD9F3" w14:textId="77777777" w:rsidR="000C3AF3" w:rsidRPr="00703299" w:rsidRDefault="000C3AF3" w:rsidP="000C3AF3">
      <w:pPr>
        <w:rPr>
          <w:lang w:eastAsia="it-IT"/>
        </w:rPr>
      </w:pPr>
    </w:p>
    <w:p w14:paraId="033D0DAA" w14:textId="77777777" w:rsidR="000C3AF3" w:rsidRDefault="000C3AF3" w:rsidP="000C3AF3">
      <w:pPr>
        <w:rPr>
          <w:lang w:eastAsia="it-IT"/>
        </w:rPr>
      </w:pPr>
    </w:p>
    <w:p w14:paraId="07590C62" w14:textId="72500782" w:rsidR="000C3AF3" w:rsidRPr="00703299" w:rsidRDefault="000C3AF3" w:rsidP="000C3AF3">
      <w:pPr>
        <w:rPr>
          <w:lang w:eastAsia="it-IT"/>
        </w:rPr>
      </w:pPr>
      <w:r w:rsidRPr="00703299">
        <w:rPr>
          <w:lang w:eastAsia="it-IT"/>
        </w:rPr>
        <w:t xml:space="preserve">Una possibilità di aiuto per lo sviluppo potrebbe derivare dall'applicazione efficace della cosiddetta </w:t>
      </w:r>
      <w:r w:rsidRPr="00CC1944">
        <w:rPr>
          <w:b/>
          <w:lang w:eastAsia="it-IT"/>
        </w:rPr>
        <w:t>SUSSIDIARIETÀ FISCALE</w:t>
      </w:r>
      <w:r w:rsidRPr="00703299">
        <w:rPr>
          <w:lang w:eastAsia="it-IT"/>
        </w:rPr>
        <w:t xml:space="preserve">, </w:t>
      </w:r>
    </w:p>
    <w:p w14:paraId="7E3CBB8D" w14:textId="77777777" w:rsidR="000C3AF3" w:rsidRPr="00703299" w:rsidRDefault="000C3AF3" w:rsidP="000C3AF3">
      <w:pPr>
        <w:rPr>
          <w:lang w:eastAsia="it-IT"/>
        </w:rPr>
      </w:pPr>
      <w:r w:rsidRPr="00703299">
        <w:rPr>
          <w:lang w:eastAsia="it-IT"/>
        </w:rPr>
        <w:t xml:space="preserve">che permetterebbe </w:t>
      </w:r>
      <w:r w:rsidRPr="00CC1944">
        <w:rPr>
          <w:b/>
          <w:lang w:eastAsia="it-IT"/>
        </w:rPr>
        <w:t>ai cittadini di decidere sulla destinazione di quote delle loro imposte versate allo Stato</w:t>
      </w:r>
      <w:r w:rsidRPr="00703299">
        <w:rPr>
          <w:lang w:eastAsia="it-IT"/>
        </w:rPr>
        <w:t xml:space="preserve">. </w:t>
      </w:r>
    </w:p>
    <w:p w14:paraId="7AF41A03" w14:textId="77777777" w:rsidR="000C3AF3" w:rsidRPr="00703299" w:rsidRDefault="000C3AF3" w:rsidP="000C3AF3">
      <w:pPr>
        <w:rPr>
          <w:lang w:eastAsia="it-IT"/>
        </w:rPr>
      </w:pPr>
      <w:r w:rsidRPr="00703299">
        <w:rPr>
          <w:lang w:eastAsia="it-IT"/>
        </w:rPr>
        <w:t xml:space="preserve">Evitando degenerazioni particolaristiche, ciò può essere di aiuto per incentivare </w:t>
      </w:r>
      <w:r w:rsidRPr="00CC1944">
        <w:rPr>
          <w:b/>
          <w:lang w:eastAsia="it-IT"/>
        </w:rPr>
        <w:t>forme di solidarietà sociale dal basso</w:t>
      </w:r>
      <w:r w:rsidRPr="00703299">
        <w:rPr>
          <w:lang w:eastAsia="it-IT"/>
        </w:rPr>
        <w:t xml:space="preserve">, con ovvi benefici anche sul versante della </w:t>
      </w:r>
      <w:r w:rsidRPr="00CC1944">
        <w:rPr>
          <w:b/>
          <w:lang w:eastAsia="it-IT"/>
        </w:rPr>
        <w:t>solidarietà per lo sviluppo</w:t>
      </w:r>
      <w:r w:rsidRPr="00703299">
        <w:rPr>
          <w:lang w:eastAsia="it-IT"/>
        </w:rPr>
        <w:t>.</w:t>
      </w:r>
    </w:p>
    <w:p w14:paraId="721C29A0" w14:textId="77777777" w:rsidR="000C3AF3" w:rsidRDefault="000C3AF3" w:rsidP="000C3AF3">
      <w:pPr>
        <w:contextualSpacing/>
        <w:rPr>
          <w:lang w:eastAsia="it-IT"/>
        </w:rPr>
      </w:pPr>
    </w:p>
    <w:p w14:paraId="7F83CECC" w14:textId="5841DF30" w:rsidR="000C3AF3" w:rsidRPr="00703299" w:rsidRDefault="000C3AF3" w:rsidP="000C3AF3">
      <w:pPr>
        <w:contextualSpacing/>
        <w:rPr>
          <w:lang w:eastAsia="it-IT"/>
        </w:rPr>
      </w:pPr>
      <w:r w:rsidRPr="00703299">
        <w:rPr>
          <w:lang w:eastAsia="it-IT"/>
        </w:rPr>
        <w:t xml:space="preserve">61. Una </w:t>
      </w:r>
      <w:r w:rsidRPr="00703299">
        <w:rPr>
          <w:b/>
          <w:lang w:eastAsia="it-IT"/>
        </w:rPr>
        <w:t>solidarietà</w:t>
      </w:r>
      <w:r w:rsidRPr="00703299">
        <w:rPr>
          <w:lang w:eastAsia="it-IT"/>
        </w:rPr>
        <w:t xml:space="preserve"> più ampia a livello internazionale si esprime innanzitutto nel continuare a promuovere, anche in condizioni di crisi economica,</w:t>
      </w:r>
      <w:r w:rsidRPr="00703299">
        <w:rPr>
          <w:i/>
          <w:iCs/>
          <w:lang w:eastAsia="it-IT"/>
        </w:rPr>
        <w:t xml:space="preserve"> </w:t>
      </w:r>
      <w:r w:rsidRPr="0003167D">
        <w:rPr>
          <w:b/>
          <w:i/>
          <w:iCs/>
          <w:lang w:eastAsia="it-IT"/>
        </w:rPr>
        <w:t>UN MAGGIORE ACCESSO ALL'EDUCAZIONE</w:t>
      </w:r>
      <w:r w:rsidRPr="00703299">
        <w:rPr>
          <w:i/>
          <w:iCs/>
          <w:lang w:eastAsia="it-IT"/>
        </w:rPr>
        <w:t>,</w:t>
      </w:r>
      <w:r w:rsidRPr="00703299">
        <w:rPr>
          <w:lang w:eastAsia="it-IT"/>
        </w:rPr>
        <w:t xml:space="preserve"> la quale, d'altro canto, è condizione essenziale per l'efficacia della stessa cooperazione internazionale. </w:t>
      </w:r>
    </w:p>
    <w:p w14:paraId="7EA15593" w14:textId="77777777" w:rsidR="000C3AF3" w:rsidRPr="00703299" w:rsidRDefault="000C3AF3" w:rsidP="000C3AF3">
      <w:pPr>
        <w:contextualSpacing/>
        <w:rPr>
          <w:lang w:eastAsia="it-IT"/>
        </w:rPr>
      </w:pPr>
      <w:r w:rsidRPr="00703299">
        <w:rPr>
          <w:lang w:eastAsia="it-IT"/>
        </w:rPr>
        <w:t xml:space="preserve">Con il termine “educazione” non ci si riferisce solo all'istruzione o alla formazione al lavoro, entrambe cause importanti di sviluppo, ma alla </w:t>
      </w:r>
      <w:r w:rsidRPr="00703299">
        <w:rPr>
          <w:b/>
          <w:lang w:eastAsia="it-IT"/>
        </w:rPr>
        <w:t>FORMAZIONE COMPLETA DELLA PERSONA</w:t>
      </w:r>
      <w:r w:rsidRPr="00703299">
        <w:rPr>
          <w:lang w:eastAsia="it-IT"/>
        </w:rPr>
        <w:t xml:space="preserve">. </w:t>
      </w:r>
    </w:p>
    <w:p w14:paraId="0E5CF725" w14:textId="77777777" w:rsidR="000C3AF3" w:rsidRPr="00703299" w:rsidRDefault="000C3AF3" w:rsidP="000C3AF3">
      <w:pPr>
        <w:pStyle w:val="Paragrafoelenco"/>
        <w:numPr>
          <w:ilvl w:val="0"/>
          <w:numId w:val="17"/>
        </w:numPr>
        <w:rPr>
          <w:lang w:eastAsia="it-IT"/>
        </w:rPr>
      </w:pPr>
      <w:r w:rsidRPr="00703299">
        <w:rPr>
          <w:lang w:eastAsia="it-IT"/>
        </w:rPr>
        <w:t xml:space="preserve">A questo proposito va sottolineato un aspetto problematico: per educare bisogna sapere chi è la persona umana, conoscerne la natura. </w:t>
      </w:r>
    </w:p>
    <w:p w14:paraId="1F81FAF8" w14:textId="77777777" w:rsidR="000C3AF3" w:rsidRPr="00703299" w:rsidRDefault="000C3AF3" w:rsidP="000C3AF3">
      <w:pPr>
        <w:pStyle w:val="Paragrafoelenco"/>
        <w:numPr>
          <w:ilvl w:val="0"/>
          <w:numId w:val="17"/>
        </w:numPr>
        <w:rPr>
          <w:lang w:eastAsia="it-IT"/>
        </w:rPr>
      </w:pPr>
      <w:r w:rsidRPr="00703299">
        <w:rPr>
          <w:lang w:eastAsia="it-IT"/>
        </w:rPr>
        <w:t xml:space="preserve">L'affermarsi di una visione relativistica di tale natura pone seri problemi all'educazione, soprattutto all'educazione morale, pregiudicandone l'estensione a livello universale. </w:t>
      </w:r>
    </w:p>
    <w:p w14:paraId="5885BC3B" w14:textId="77777777" w:rsidR="000C3AF3" w:rsidRPr="00703299" w:rsidRDefault="000C3AF3" w:rsidP="000C3AF3">
      <w:pPr>
        <w:pStyle w:val="Paragrafoelenco"/>
        <w:numPr>
          <w:ilvl w:val="0"/>
          <w:numId w:val="17"/>
        </w:numPr>
        <w:rPr>
          <w:lang w:eastAsia="it-IT"/>
        </w:rPr>
      </w:pPr>
      <w:r w:rsidRPr="00703299">
        <w:rPr>
          <w:lang w:eastAsia="it-IT"/>
        </w:rPr>
        <w:t xml:space="preserve">Cedendo ad un simile relativismo, si diventa tutti più poveri, con conseguenze negative anche sull'efficacia dell'aiuto alle popolazioni più bisognose, le quali non hanno solo necessità di mezzi economici o tecnici, ma anche di vie e di mezzi pedagogici che assecondino le persone nella loro piena realizzazione umana. </w:t>
      </w:r>
    </w:p>
    <w:p w14:paraId="3E29FA67" w14:textId="0A406FCE" w:rsidR="000C3AF3" w:rsidRDefault="000C3AF3" w:rsidP="000C3AF3">
      <w:pPr>
        <w:pStyle w:val="Paragrafoelenco"/>
        <w:numPr>
          <w:ilvl w:val="0"/>
          <w:numId w:val="17"/>
        </w:numPr>
        <w:rPr>
          <w:lang w:eastAsia="it-IT"/>
        </w:rPr>
      </w:pPr>
      <w:r w:rsidRPr="00703299">
        <w:rPr>
          <w:lang w:eastAsia="it-IT"/>
        </w:rPr>
        <w:t>Un esempio della rilevanza di questo problema ci è offerto dal fenomeno del</w:t>
      </w:r>
      <w:r w:rsidRPr="005F38B3">
        <w:rPr>
          <w:i/>
          <w:iCs/>
          <w:lang w:eastAsia="it-IT"/>
        </w:rPr>
        <w:t xml:space="preserve"> </w:t>
      </w:r>
      <w:r w:rsidRPr="005F38B3">
        <w:rPr>
          <w:b/>
          <w:i/>
          <w:iCs/>
          <w:lang w:eastAsia="it-IT"/>
        </w:rPr>
        <w:t>turismo internazionale</w:t>
      </w:r>
      <w:r w:rsidRPr="005F38B3">
        <w:rPr>
          <w:i/>
          <w:iCs/>
          <w:lang w:eastAsia="it-IT"/>
        </w:rPr>
        <w:t xml:space="preserve"> </w:t>
      </w:r>
      <w:r w:rsidRPr="00703299">
        <w:rPr>
          <w:lang w:eastAsia="it-IT"/>
        </w:rPr>
        <w:t>[</w:t>
      </w:r>
      <w:bookmarkStart w:id="7" w:name="_ftnref141"/>
      <w:r w:rsidRPr="00703299">
        <w:rPr>
          <w:lang w:eastAsia="it-IT"/>
        </w:rPr>
        <w:fldChar w:fldCharType="begin"/>
      </w:r>
      <w:r w:rsidRPr="00703299">
        <w:rPr>
          <w:lang w:eastAsia="it-IT"/>
        </w:rPr>
        <w:instrText xml:space="preserve"> HYPERLINK "http://www.vatican.va/holy_father/benedict_xvi/encyclicals/documents/hf_ben-xvi_enc_20090629_caritas-in-veritate_it.html" \l "_ftn141" \o "" </w:instrText>
      </w:r>
      <w:r w:rsidRPr="00703299">
        <w:rPr>
          <w:lang w:eastAsia="it-IT"/>
        </w:rPr>
        <w:fldChar w:fldCharType="separate"/>
      </w:r>
      <w:r w:rsidRPr="005F38B3">
        <w:rPr>
          <w:u w:val="single"/>
          <w:lang w:eastAsia="it-IT"/>
        </w:rPr>
        <w:t>141</w:t>
      </w:r>
      <w:r w:rsidRPr="00703299">
        <w:rPr>
          <w:lang w:eastAsia="it-IT"/>
        </w:rPr>
        <w:fldChar w:fldCharType="end"/>
      </w:r>
      <w:bookmarkEnd w:id="7"/>
      <w:r w:rsidRPr="00703299">
        <w:rPr>
          <w:lang w:eastAsia="it-IT"/>
        </w:rPr>
        <w:t>], che può costituire un notevole fattore di sviluppo economico e di crescita culturale, ma che può trasformarsi anche in occasione di sfruttamento e di degrado morale.</w:t>
      </w:r>
    </w:p>
    <w:p w14:paraId="650DE396" w14:textId="77777777" w:rsidR="000C3AF3" w:rsidRPr="00256F7C" w:rsidRDefault="000C3AF3" w:rsidP="000C3AF3">
      <w:pPr>
        <w:pStyle w:val="Paragrafoelenco"/>
        <w:ind w:left="0"/>
        <w:rPr>
          <w:lang w:eastAsia="it-IT"/>
        </w:rPr>
      </w:pPr>
    </w:p>
    <w:p w14:paraId="654B164B" w14:textId="77777777" w:rsidR="009A3535" w:rsidRDefault="007328FE" w:rsidP="009A3535">
      <w:pPr>
        <w:contextualSpacing/>
        <w:rPr>
          <w:b/>
          <w:lang w:eastAsia="it-IT"/>
        </w:rPr>
      </w:pPr>
      <w:r w:rsidRPr="00256F7C">
        <w:rPr>
          <w:lang w:eastAsia="it-IT"/>
        </w:rPr>
        <w:t xml:space="preserve">67. </w:t>
      </w:r>
      <w:r w:rsidRPr="00256F7C">
        <w:rPr>
          <w:b/>
          <w:lang w:eastAsia="it-IT"/>
        </w:rPr>
        <w:t>Di fronte all'inarrestabile crescita dell'interdipendenza mondiale</w:t>
      </w:r>
      <w:r w:rsidRPr="00256F7C">
        <w:rPr>
          <w:lang w:eastAsia="it-IT"/>
        </w:rPr>
        <w:t xml:space="preserve">, è fortemente sentita, anche in presenza di una recessione altrettanto mondiale, </w:t>
      </w:r>
      <w:r w:rsidRPr="00256F7C">
        <w:rPr>
          <w:b/>
          <w:lang w:eastAsia="it-IT"/>
        </w:rPr>
        <w:t xml:space="preserve">l'urgenza della riforma </w:t>
      </w:r>
    </w:p>
    <w:p w14:paraId="1A5C50A9" w14:textId="3FA59563" w:rsidR="009A3535" w:rsidRPr="009A3535" w:rsidRDefault="007328FE" w:rsidP="009A3535">
      <w:pPr>
        <w:pStyle w:val="Paragrafoelenco"/>
        <w:numPr>
          <w:ilvl w:val="0"/>
          <w:numId w:val="8"/>
        </w:numPr>
        <w:rPr>
          <w:b/>
          <w:lang w:eastAsia="it-IT"/>
        </w:rPr>
      </w:pPr>
      <w:r w:rsidRPr="009A3535">
        <w:rPr>
          <w:b/>
          <w:lang w:eastAsia="it-IT"/>
        </w:rPr>
        <w:t>sia dell</w:t>
      </w:r>
      <w:r w:rsidR="009A3535" w:rsidRPr="009A3535">
        <w:rPr>
          <w:b/>
          <w:lang w:eastAsia="it-IT"/>
        </w:rPr>
        <w:t>’</w:t>
      </w:r>
      <w:r w:rsidR="00B9798F" w:rsidRPr="00B9798F">
        <w:rPr>
          <w:b/>
          <w:iCs/>
          <w:lang w:eastAsia="it-IT"/>
        </w:rPr>
        <w:t>ORGANIZZAZIONE DELLE NAZIONI UNITE</w:t>
      </w:r>
      <w:r w:rsidRPr="009A3535">
        <w:rPr>
          <w:b/>
          <w:lang w:eastAsia="it-IT"/>
        </w:rPr>
        <w:t xml:space="preserve"> </w:t>
      </w:r>
    </w:p>
    <w:p w14:paraId="291F1BA6" w14:textId="2B4F6F78" w:rsidR="009A3535" w:rsidRDefault="007328FE" w:rsidP="009A3535">
      <w:pPr>
        <w:pStyle w:val="Paragrafoelenco"/>
        <w:numPr>
          <w:ilvl w:val="0"/>
          <w:numId w:val="8"/>
        </w:numPr>
        <w:rPr>
          <w:lang w:eastAsia="it-IT"/>
        </w:rPr>
      </w:pPr>
      <w:r w:rsidRPr="009A3535">
        <w:rPr>
          <w:b/>
          <w:lang w:eastAsia="it-IT"/>
        </w:rPr>
        <w:t xml:space="preserve">che </w:t>
      </w:r>
      <w:r w:rsidRPr="009A3535">
        <w:rPr>
          <w:b/>
          <w:i/>
          <w:iCs/>
          <w:lang w:eastAsia="it-IT"/>
        </w:rPr>
        <w:t>dell'</w:t>
      </w:r>
      <w:r w:rsidR="00A41393" w:rsidRPr="00A41393">
        <w:rPr>
          <w:b/>
          <w:iCs/>
          <w:lang w:eastAsia="it-IT"/>
        </w:rPr>
        <w:t>ARCHITETTURA ECONOMICA E FINANZIARIA INTERNAZIONALE</w:t>
      </w:r>
      <w:r w:rsidRPr="009A3535">
        <w:rPr>
          <w:b/>
          <w:lang w:eastAsia="it-IT"/>
        </w:rPr>
        <w:t>,</w:t>
      </w:r>
      <w:r w:rsidRPr="00256F7C">
        <w:rPr>
          <w:lang w:eastAsia="it-IT"/>
        </w:rPr>
        <w:t xml:space="preserve"> </w:t>
      </w:r>
    </w:p>
    <w:p w14:paraId="3F44EF40" w14:textId="65C7323A" w:rsidR="009A3535" w:rsidRDefault="007328FE" w:rsidP="009A3535">
      <w:pPr>
        <w:ind w:left="360"/>
        <w:contextualSpacing/>
        <w:rPr>
          <w:lang w:eastAsia="it-IT"/>
        </w:rPr>
      </w:pPr>
      <w:r w:rsidRPr="00256F7C">
        <w:rPr>
          <w:lang w:eastAsia="it-IT"/>
        </w:rPr>
        <w:t xml:space="preserve">affinché si possa dare reale concretezza al concetto di </w:t>
      </w:r>
      <w:r w:rsidRPr="00256F7C">
        <w:rPr>
          <w:b/>
          <w:lang w:eastAsia="it-IT"/>
        </w:rPr>
        <w:t>famiglia di Nazioni</w:t>
      </w:r>
      <w:r w:rsidRPr="00256F7C">
        <w:rPr>
          <w:lang w:eastAsia="it-IT"/>
        </w:rPr>
        <w:t xml:space="preserve">. </w:t>
      </w:r>
    </w:p>
    <w:p w14:paraId="529B43A3" w14:textId="77777777" w:rsidR="009A3535" w:rsidRDefault="007328FE" w:rsidP="009A3535">
      <w:pPr>
        <w:pStyle w:val="Paragrafoelenco"/>
        <w:numPr>
          <w:ilvl w:val="0"/>
          <w:numId w:val="10"/>
        </w:numPr>
        <w:ind w:left="360"/>
        <w:rPr>
          <w:lang w:eastAsia="it-IT"/>
        </w:rPr>
      </w:pPr>
      <w:r w:rsidRPr="00256F7C">
        <w:rPr>
          <w:lang w:eastAsia="it-IT"/>
        </w:rPr>
        <w:t xml:space="preserve">Sentita è pure l'urgenza di trovare forme innovative per attuare il </w:t>
      </w:r>
    </w:p>
    <w:p w14:paraId="21F5AEB0" w14:textId="6DE177F9" w:rsidR="0049258D" w:rsidRPr="00256F7C" w:rsidRDefault="007328FE" w:rsidP="009A3535">
      <w:pPr>
        <w:pStyle w:val="Paragrafoelenco"/>
        <w:numPr>
          <w:ilvl w:val="0"/>
          <w:numId w:val="10"/>
        </w:numPr>
        <w:ind w:left="360"/>
        <w:rPr>
          <w:lang w:eastAsia="it-IT"/>
        </w:rPr>
      </w:pPr>
      <w:r w:rsidRPr="009A3535">
        <w:rPr>
          <w:b/>
          <w:lang w:eastAsia="it-IT"/>
        </w:rPr>
        <w:t>principio di</w:t>
      </w:r>
      <w:r w:rsidRPr="009A3535">
        <w:rPr>
          <w:b/>
          <w:i/>
          <w:iCs/>
          <w:lang w:eastAsia="it-IT"/>
        </w:rPr>
        <w:t xml:space="preserve"> responsabilità di proteggere</w:t>
      </w:r>
      <w:r w:rsidRPr="009A3535">
        <w:rPr>
          <w:b/>
          <w:lang w:eastAsia="it-IT"/>
        </w:rPr>
        <w:t xml:space="preserve"> </w:t>
      </w:r>
      <w:r w:rsidRPr="00256F7C">
        <w:rPr>
          <w:lang w:eastAsia="it-IT"/>
        </w:rPr>
        <w:t>[</w:t>
      </w:r>
      <w:bookmarkStart w:id="8" w:name="_ftnref146"/>
      <w:r w:rsidRPr="00256F7C">
        <w:rPr>
          <w:lang w:eastAsia="it-IT"/>
        </w:rPr>
        <w:fldChar w:fldCharType="begin"/>
      </w:r>
      <w:r w:rsidRPr="00256F7C">
        <w:rPr>
          <w:lang w:eastAsia="it-IT"/>
        </w:rPr>
        <w:instrText xml:space="preserve"> HYPERLINK "http://www.vatican.va/holy_father/benedict_xvi/encyclicals/documents/hf_ben-xvi_enc_20090629_caritas-in-veritate_it.html" \l "_ftn146" \o "" </w:instrText>
      </w:r>
      <w:r w:rsidRPr="00256F7C">
        <w:rPr>
          <w:lang w:eastAsia="it-IT"/>
        </w:rPr>
        <w:fldChar w:fldCharType="separate"/>
      </w:r>
      <w:r w:rsidRPr="009A3535">
        <w:rPr>
          <w:u w:val="single"/>
          <w:lang w:eastAsia="it-IT"/>
        </w:rPr>
        <w:t>146</w:t>
      </w:r>
      <w:r w:rsidRPr="00256F7C">
        <w:rPr>
          <w:lang w:eastAsia="it-IT"/>
        </w:rPr>
        <w:fldChar w:fldCharType="end"/>
      </w:r>
      <w:bookmarkEnd w:id="8"/>
      <w:r w:rsidRPr="00256F7C">
        <w:rPr>
          <w:lang w:eastAsia="it-IT"/>
        </w:rPr>
        <w:t xml:space="preserve">] e </w:t>
      </w:r>
      <w:r w:rsidRPr="009A3535">
        <w:rPr>
          <w:b/>
          <w:lang w:eastAsia="it-IT"/>
        </w:rPr>
        <w:t>per attribuire anche alle</w:t>
      </w:r>
      <w:r w:rsidR="00D24FB6">
        <w:rPr>
          <w:b/>
          <w:lang w:eastAsia="it-IT"/>
        </w:rPr>
        <w:t xml:space="preserve">                       </w:t>
      </w:r>
      <w:r w:rsidRPr="009A3535">
        <w:rPr>
          <w:b/>
          <w:lang w:eastAsia="it-IT"/>
        </w:rPr>
        <w:t xml:space="preserve"> </w:t>
      </w:r>
      <w:r w:rsidR="00D24FB6" w:rsidRPr="009A3535">
        <w:rPr>
          <w:b/>
          <w:lang w:eastAsia="it-IT"/>
        </w:rPr>
        <w:t xml:space="preserve">NAZIONI PIÙ POVERE </w:t>
      </w:r>
      <w:r w:rsidRPr="009A3535">
        <w:rPr>
          <w:b/>
          <w:lang w:eastAsia="it-IT"/>
        </w:rPr>
        <w:t>una voce efficace nelle decisioni comuni.</w:t>
      </w:r>
      <w:r w:rsidRPr="00256F7C">
        <w:rPr>
          <w:lang w:eastAsia="it-IT"/>
        </w:rPr>
        <w:t xml:space="preserve"> </w:t>
      </w:r>
    </w:p>
    <w:p w14:paraId="00BCB50A" w14:textId="69BF2A50" w:rsidR="00566C84" w:rsidRPr="00256F7C" w:rsidRDefault="007328FE" w:rsidP="009A3535">
      <w:pPr>
        <w:pStyle w:val="Paragrafoelenco"/>
        <w:numPr>
          <w:ilvl w:val="0"/>
          <w:numId w:val="10"/>
        </w:numPr>
        <w:ind w:left="360"/>
        <w:rPr>
          <w:lang w:eastAsia="it-IT"/>
        </w:rPr>
      </w:pPr>
      <w:r w:rsidRPr="00256F7C">
        <w:rPr>
          <w:lang w:eastAsia="it-IT"/>
        </w:rPr>
        <w:t>Ciò appare necessario proprio in vista di un ordinamento politico, giuridico ed economico che incrementi ed orienti la collaborazione internazionale verso lo sviluppo solidale</w:t>
      </w:r>
      <w:r w:rsidRPr="009A3535">
        <w:rPr>
          <w:b/>
          <w:lang w:eastAsia="it-IT"/>
        </w:rPr>
        <w:t xml:space="preserve"> </w:t>
      </w:r>
      <w:r w:rsidRPr="00256F7C">
        <w:rPr>
          <w:lang w:eastAsia="it-IT"/>
        </w:rPr>
        <w:t xml:space="preserve">di tutti i popoli. </w:t>
      </w:r>
    </w:p>
    <w:p w14:paraId="0DBFE729" w14:textId="247C182E" w:rsidR="00566C84" w:rsidRPr="00256F7C" w:rsidRDefault="007328FE" w:rsidP="009A3535">
      <w:pPr>
        <w:pStyle w:val="Paragrafoelenco"/>
        <w:numPr>
          <w:ilvl w:val="0"/>
          <w:numId w:val="10"/>
        </w:numPr>
        <w:ind w:left="360"/>
        <w:rPr>
          <w:lang w:eastAsia="it-IT"/>
        </w:rPr>
      </w:pPr>
      <w:r w:rsidRPr="00256F7C">
        <w:rPr>
          <w:lang w:eastAsia="it-IT"/>
        </w:rPr>
        <w:t xml:space="preserve">Per il governo dell'economia mondiale; per risanare le economie colpite dalla crisi, per prevenire peggioramenti della stessa e conseguenti maggiori squilibri; per realizzare un opportuno disarmo integrale, la sicurezza alimentare e la pace; per garantire la salvaguardia dell'ambiente e per regolamentare i flussi migratori, </w:t>
      </w:r>
    </w:p>
    <w:p w14:paraId="32EB80E2" w14:textId="0C05FE59" w:rsidR="00B2530E" w:rsidRPr="00256F7C" w:rsidRDefault="007328FE" w:rsidP="009A3535">
      <w:pPr>
        <w:pStyle w:val="Paragrafoelenco"/>
        <w:numPr>
          <w:ilvl w:val="0"/>
          <w:numId w:val="10"/>
        </w:numPr>
        <w:ind w:left="360"/>
        <w:rPr>
          <w:lang w:eastAsia="it-IT"/>
        </w:rPr>
      </w:pPr>
      <w:r w:rsidRPr="00256F7C">
        <w:rPr>
          <w:lang w:eastAsia="it-IT"/>
        </w:rPr>
        <w:t xml:space="preserve">urge la presenza di </w:t>
      </w:r>
      <w:r w:rsidRPr="00256F7C">
        <w:rPr>
          <w:b/>
          <w:lang w:eastAsia="it-IT"/>
        </w:rPr>
        <w:t xml:space="preserve">una vera </w:t>
      </w:r>
      <w:r w:rsidR="00D24FB6" w:rsidRPr="00256F7C">
        <w:rPr>
          <w:b/>
          <w:i/>
          <w:iCs/>
          <w:lang w:eastAsia="it-IT"/>
        </w:rPr>
        <w:t>AUTORITÀ POLITICA MONDIALE</w:t>
      </w:r>
      <w:r w:rsidRPr="00256F7C">
        <w:rPr>
          <w:lang w:eastAsia="it-IT"/>
        </w:rPr>
        <w:t xml:space="preserve">, quale è stata già tratteggiata dal mio Predecessore, il Beato </w:t>
      </w:r>
      <w:hyperlink r:id="rId8" w:history="1">
        <w:r w:rsidRPr="00256F7C">
          <w:rPr>
            <w:u w:val="single"/>
            <w:lang w:eastAsia="it-IT"/>
          </w:rPr>
          <w:t>Giovanni XXIII</w:t>
        </w:r>
      </w:hyperlink>
      <w:r w:rsidRPr="00256F7C">
        <w:rPr>
          <w:lang w:eastAsia="it-IT"/>
        </w:rPr>
        <w:t xml:space="preserve">. Una simile Autorità dovrà essere regolata dal diritto, attenersi in modo coerente ai principi di </w:t>
      </w:r>
      <w:r w:rsidRPr="00256F7C">
        <w:rPr>
          <w:b/>
          <w:lang w:eastAsia="it-IT"/>
        </w:rPr>
        <w:t>sussidiarietà</w:t>
      </w:r>
      <w:r w:rsidRPr="00256F7C">
        <w:rPr>
          <w:lang w:eastAsia="it-IT"/>
        </w:rPr>
        <w:t xml:space="preserve"> e di </w:t>
      </w:r>
      <w:r w:rsidRPr="00256F7C">
        <w:rPr>
          <w:b/>
          <w:lang w:eastAsia="it-IT"/>
        </w:rPr>
        <w:t>solidarietà</w:t>
      </w:r>
      <w:r w:rsidRPr="00256F7C">
        <w:rPr>
          <w:lang w:eastAsia="it-IT"/>
        </w:rPr>
        <w:t xml:space="preserve">, essere ordinata alla </w:t>
      </w:r>
      <w:r w:rsidRPr="00256F7C">
        <w:rPr>
          <w:b/>
          <w:lang w:eastAsia="it-IT"/>
        </w:rPr>
        <w:t>realizzazione del bene comune</w:t>
      </w:r>
      <w:r w:rsidRPr="00256F7C">
        <w:rPr>
          <w:lang w:eastAsia="it-IT"/>
        </w:rPr>
        <w:t xml:space="preserve"> [</w:t>
      </w:r>
      <w:bookmarkStart w:id="9" w:name="_ftnref147"/>
      <w:r w:rsidRPr="00256F7C">
        <w:rPr>
          <w:lang w:eastAsia="it-IT"/>
        </w:rPr>
        <w:fldChar w:fldCharType="begin"/>
      </w:r>
      <w:r w:rsidRPr="00256F7C">
        <w:rPr>
          <w:lang w:eastAsia="it-IT"/>
        </w:rPr>
        <w:instrText xml:space="preserve"> HYPERLINK "http://www.vatican.va/holy_father/benedict_xvi/encyclicals/documents/hf_ben-xvi_enc_20090629_caritas-in-veritate_it.html" \l "_ftn147" \o "" </w:instrText>
      </w:r>
      <w:r w:rsidRPr="00256F7C">
        <w:rPr>
          <w:lang w:eastAsia="it-IT"/>
        </w:rPr>
        <w:fldChar w:fldCharType="separate"/>
      </w:r>
      <w:r w:rsidRPr="00256F7C">
        <w:rPr>
          <w:u w:val="single"/>
          <w:lang w:eastAsia="it-IT"/>
        </w:rPr>
        <w:t>147</w:t>
      </w:r>
      <w:r w:rsidRPr="00256F7C">
        <w:rPr>
          <w:lang w:eastAsia="it-IT"/>
        </w:rPr>
        <w:fldChar w:fldCharType="end"/>
      </w:r>
      <w:bookmarkEnd w:id="9"/>
      <w:r w:rsidRPr="00256F7C">
        <w:rPr>
          <w:lang w:eastAsia="it-IT"/>
        </w:rPr>
        <w:t xml:space="preserve">], </w:t>
      </w:r>
      <w:r w:rsidRPr="00256F7C">
        <w:rPr>
          <w:i/>
          <w:iCs/>
          <w:lang w:eastAsia="it-IT"/>
        </w:rPr>
        <w:t xml:space="preserve">impegnarsi nella realizzazione di un </w:t>
      </w:r>
      <w:r w:rsidRPr="00256F7C">
        <w:rPr>
          <w:b/>
          <w:i/>
          <w:iCs/>
          <w:lang w:eastAsia="it-IT"/>
        </w:rPr>
        <w:t>autentico sviluppo umano integrale ispirato ai valori della carità nella verità.</w:t>
      </w:r>
    </w:p>
    <w:sectPr w:rsidR="00B2530E" w:rsidRPr="00256F7C" w:rsidSect="00473FCF">
      <w:headerReference w:type="even" r:id="rId9"/>
      <w:headerReference w:type="default" r:id="rId10"/>
      <w:footerReference w:type="even" r:id="rId11"/>
      <w:footerReference w:type="default" r:id="rId12"/>
      <w:headerReference w:type="first" r:id="rId13"/>
      <w:footerReference w:type="first" r:id="rId14"/>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D8875" w14:textId="77777777" w:rsidR="00EE2941" w:rsidRDefault="00EE2941" w:rsidP="009377E4">
      <w:r>
        <w:separator/>
      </w:r>
    </w:p>
  </w:endnote>
  <w:endnote w:type="continuationSeparator" w:id="0">
    <w:p w14:paraId="475BEA4F" w14:textId="77777777" w:rsidR="00EE2941" w:rsidRDefault="00EE2941" w:rsidP="0093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badi MT Condensed Extra Bold">
    <w:panose1 w:val="020B0A060301010101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1DE76" w14:textId="77777777" w:rsidR="001C2E6B" w:rsidRDefault="001C2E6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4854A" w14:textId="77777777" w:rsidR="001C2E6B" w:rsidRDefault="001C2E6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EA3B5" w14:textId="77777777" w:rsidR="001C2E6B" w:rsidRDefault="001C2E6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6B30E" w14:textId="77777777" w:rsidR="00EE2941" w:rsidRDefault="00EE2941" w:rsidP="009377E4">
      <w:r>
        <w:separator/>
      </w:r>
    </w:p>
  </w:footnote>
  <w:footnote w:type="continuationSeparator" w:id="0">
    <w:p w14:paraId="07FEB2EC" w14:textId="77777777" w:rsidR="00EE2941" w:rsidRDefault="00EE2941" w:rsidP="00937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9FFC6" w14:textId="77777777" w:rsidR="009415BE" w:rsidRDefault="009415BE" w:rsidP="002E4E94">
    <w:pPr>
      <w:pStyle w:val="Intestazione"/>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A12B56C" w14:textId="77777777" w:rsidR="009415BE" w:rsidRDefault="009415BE" w:rsidP="009415BE">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EC77B" w14:textId="77777777" w:rsidR="009415BE" w:rsidRDefault="009415BE" w:rsidP="002E4E94">
    <w:pPr>
      <w:pStyle w:val="Intestazione"/>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114E8">
      <w:rPr>
        <w:rStyle w:val="Numeropagina"/>
        <w:noProof/>
      </w:rPr>
      <w:t>1</w:t>
    </w:r>
    <w:r>
      <w:rPr>
        <w:rStyle w:val="Numeropagina"/>
      </w:rPr>
      <w:fldChar w:fldCharType="end"/>
    </w:r>
  </w:p>
  <w:p w14:paraId="2F56D064" w14:textId="77777777" w:rsidR="001C2E6B" w:rsidRDefault="009415BE" w:rsidP="009415BE">
    <w:pPr>
      <w:pStyle w:val="Intestazione"/>
      <w:ind w:right="360"/>
    </w:pPr>
    <w:r>
      <w:t xml:space="preserve">CARITAS </w:t>
    </w:r>
  </w:p>
  <w:p w14:paraId="45A51F32" w14:textId="30855CA7" w:rsidR="009415BE" w:rsidRDefault="009415BE" w:rsidP="009415BE">
    <w:pPr>
      <w:pStyle w:val="Intestazione"/>
      <w:ind w:right="360"/>
    </w:pPr>
    <w:r>
      <w:t>IN VERITATE</w:t>
    </w:r>
    <w:r>
      <w:ptab w:relativeTo="margin" w:alignment="center" w:leader="none"/>
    </w:r>
    <w:r w:rsidR="006A5E58" w:rsidRPr="001C2E6B">
      <w:rPr>
        <w:rFonts w:ascii="Abadi MT Condensed Extra Bold" w:hAnsi="Abadi MT Condensed Extra Bold"/>
        <w:b/>
        <w:sz w:val="32"/>
      </w:rPr>
      <w:t>SUSSIDIARIETA</w:t>
    </w:r>
    <w:r w:rsidRPr="001C2E6B">
      <w:rPr>
        <w:rFonts w:ascii="Abadi MT Condensed Extra Bold" w:hAnsi="Abadi MT Condensed Extra Bold"/>
        <w:b/>
        <w:sz w:val="32"/>
      </w:rPr>
      <w:t>’</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E8EAC" w14:textId="77777777" w:rsidR="001C2E6B" w:rsidRDefault="001C2E6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D43C6"/>
    <w:multiLevelType w:val="hybridMultilevel"/>
    <w:tmpl w:val="DAB054A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78A709C"/>
    <w:multiLevelType w:val="hybridMultilevel"/>
    <w:tmpl w:val="A4E43C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B82B90"/>
    <w:multiLevelType w:val="hybridMultilevel"/>
    <w:tmpl w:val="003EAA1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17D45086"/>
    <w:multiLevelType w:val="hybridMultilevel"/>
    <w:tmpl w:val="DD8CC51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3EA7B50"/>
    <w:multiLevelType w:val="hybridMultilevel"/>
    <w:tmpl w:val="D592022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3C4113"/>
    <w:multiLevelType w:val="hybridMultilevel"/>
    <w:tmpl w:val="4B9868E6"/>
    <w:lvl w:ilvl="0" w:tplc="04100017">
      <w:start w:val="1"/>
      <w:numFmt w:val="lowerLetter"/>
      <w:lvlText w:val="%1)"/>
      <w:lvlJc w:val="left"/>
      <w:pPr>
        <w:ind w:left="720" w:hanging="360"/>
      </w:pPr>
    </w:lvl>
    <w:lvl w:ilvl="1" w:tplc="04100013">
      <w:start w:val="1"/>
      <w:numFmt w:val="upperRoman"/>
      <w:lvlText w:val="%2."/>
      <w:lvlJc w:val="righ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D2A2DA3"/>
    <w:multiLevelType w:val="hybridMultilevel"/>
    <w:tmpl w:val="287801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DF64521"/>
    <w:multiLevelType w:val="hybridMultilevel"/>
    <w:tmpl w:val="A9E419C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40105DC4"/>
    <w:multiLevelType w:val="hybridMultilevel"/>
    <w:tmpl w:val="E37CAC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29C0F60"/>
    <w:multiLevelType w:val="hybridMultilevel"/>
    <w:tmpl w:val="177A166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8702EEF"/>
    <w:multiLevelType w:val="hybridMultilevel"/>
    <w:tmpl w:val="7DDCC8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987E37"/>
    <w:multiLevelType w:val="hybridMultilevel"/>
    <w:tmpl w:val="962EEF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05E73AA"/>
    <w:multiLevelType w:val="hybridMultilevel"/>
    <w:tmpl w:val="2522FD7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0B92279"/>
    <w:multiLevelType w:val="hybridMultilevel"/>
    <w:tmpl w:val="8C30B228"/>
    <w:lvl w:ilvl="0" w:tplc="04100013">
      <w:start w:val="1"/>
      <w:numFmt w:val="upperRoman"/>
      <w:lvlText w:val="%1."/>
      <w:lvlJc w:val="righ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4" w15:restartNumberingAfterBreak="0">
    <w:nsid w:val="561B21DD"/>
    <w:multiLevelType w:val="hybridMultilevel"/>
    <w:tmpl w:val="BE74ED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8382F67"/>
    <w:multiLevelType w:val="hybridMultilevel"/>
    <w:tmpl w:val="6A6C45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22E1383"/>
    <w:multiLevelType w:val="hybridMultilevel"/>
    <w:tmpl w:val="76200F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7302553C"/>
    <w:multiLevelType w:val="hybridMultilevel"/>
    <w:tmpl w:val="39668A2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78703CDE"/>
    <w:multiLevelType w:val="hybridMultilevel"/>
    <w:tmpl w:val="A91C40B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9BB4895"/>
    <w:multiLevelType w:val="hybridMultilevel"/>
    <w:tmpl w:val="6D7CC4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A985AE0"/>
    <w:multiLevelType w:val="hybridMultilevel"/>
    <w:tmpl w:val="05886F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CAA6404"/>
    <w:multiLevelType w:val="hybridMultilevel"/>
    <w:tmpl w:val="52D668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D835F91"/>
    <w:multiLevelType w:val="hybridMultilevel"/>
    <w:tmpl w:val="302C92B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11"/>
  </w:num>
  <w:num w:numId="2">
    <w:abstractNumId w:val="4"/>
  </w:num>
  <w:num w:numId="3">
    <w:abstractNumId w:val="2"/>
  </w:num>
  <w:num w:numId="4">
    <w:abstractNumId w:val="13"/>
  </w:num>
  <w:num w:numId="5">
    <w:abstractNumId w:val="14"/>
  </w:num>
  <w:num w:numId="6">
    <w:abstractNumId w:val="10"/>
  </w:num>
  <w:num w:numId="7">
    <w:abstractNumId w:val="16"/>
  </w:num>
  <w:num w:numId="8">
    <w:abstractNumId w:val="17"/>
  </w:num>
  <w:num w:numId="9">
    <w:abstractNumId w:val="22"/>
  </w:num>
  <w:num w:numId="10">
    <w:abstractNumId w:val="8"/>
  </w:num>
  <w:num w:numId="11">
    <w:abstractNumId w:val="9"/>
  </w:num>
  <w:num w:numId="12">
    <w:abstractNumId w:val="3"/>
  </w:num>
  <w:num w:numId="13">
    <w:abstractNumId w:val="1"/>
  </w:num>
  <w:num w:numId="14">
    <w:abstractNumId w:val="12"/>
  </w:num>
  <w:num w:numId="15">
    <w:abstractNumId w:val="5"/>
  </w:num>
  <w:num w:numId="16">
    <w:abstractNumId w:val="7"/>
  </w:num>
  <w:num w:numId="17">
    <w:abstractNumId w:val="0"/>
  </w:num>
  <w:num w:numId="18">
    <w:abstractNumId w:val="15"/>
  </w:num>
  <w:num w:numId="19">
    <w:abstractNumId w:val="21"/>
  </w:num>
  <w:num w:numId="20">
    <w:abstractNumId w:val="20"/>
  </w:num>
  <w:num w:numId="21">
    <w:abstractNumId w:val="6"/>
  </w:num>
  <w:num w:numId="22">
    <w:abstractNumId w:val="1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A34"/>
    <w:rsid w:val="00002ED3"/>
    <w:rsid w:val="0003167D"/>
    <w:rsid w:val="0003247D"/>
    <w:rsid w:val="0004210B"/>
    <w:rsid w:val="00047BBF"/>
    <w:rsid w:val="00066411"/>
    <w:rsid w:val="00082B94"/>
    <w:rsid w:val="000C1A74"/>
    <w:rsid w:val="000C3AF3"/>
    <w:rsid w:val="0016242E"/>
    <w:rsid w:val="00162EE6"/>
    <w:rsid w:val="001C2E6B"/>
    <w:rsid w:val="0021286C"/>
    <w:rsid w:val="00256F7C"/>
    <w:rsid w:val="00263C5D"/>
    <w:rsid w:val="00270F9D"/>
    <w:rsid w:val="00300F90"/>
    <w:rsid w:val="00336461"/>
    <w:rsid w:val="0040698C"/>
    <w:rsid w:val="00456CE3"/>
    <w:rsid w:val="00473FCF"/>
    <w:rsid w:val="0049258D"/>
    <w:rsid w:val="004B633E"/>
    <w:rsid w:val="005075E3"/>
    <w:rsid w:val="00534A34"/>
    <w:rsid w:val="00543754"/>
    <w:rsid w:val="00566C84"/>
    <w:rsid w:val="005B27B4"/>
    <w:rsid w:val="005D6CCF"/>
    <w:rsid w:val="005E1F28"/>
    <w:rsid w:val="005F38B3"/>
    <w:rsid w:val="006114E8"/>
    <w:rsid w:val="00625249"/>
    <w:rsid w:val="00667DDE"/>
    <w:rsid w:val="006A5E58"/>
    <w:rsid w:val="006A5FE9"/>
    <w:rsid w:val="00713A48"/>
    <w:rsid w:val="00725734"/>
    <w:rsid w:val="007328FE"/>
    <w:rsid w:val="00783B0B"/>
    <w:rsid w:val="007B7B08"/>
    <w:rsid w:val="007E3965"/>
    <w:rsid w:val="00865BDA"/>
    <w:rsid w:val="00881C08"/>
    <w:rsid w:val="008A5D95"/>
    <w:rsid w:val="0093065A"/>
    <w:rsid w:val="009377E4"/>
    <w:rsid w:val="009415BE"/>
    <w:rsid w:val="0096163A"/>
    <w:rsid w:val="009A3535"/>
    <w:rsid w:val="009D458A"/>
    <w:rsid w:val="009F2550"/>
    <w:rsid w:val="00A41393"/>
    <w:rsid w:val="00A452C8"/>
    <w:rsid w:val="00AB283C"/>
    <w:rsid w:val="00B2530E"/>
    <w:rsid w:val="00B74426"/>
    <w:rsid w:val="00B95A36"/>
    <w:rsid w:val="00B9798F"/>
    <w:rsid w:val="00C118B6"/>
    <w:rsid w:val="00C24280"/>
    <w:rsid w:val="00C5384A"/>
    <w:rsid w:val="00CC1944"/>
    <w:rsid w:val="00CC4321"/>
    <w:rsid w:val="00D24FB6"/>
    <w:rsid w:val="00D3101D"/>
    <w:rsid w:val="00D844A8"/>
    <w:rsid w:val="00E267E6"/>
    <w:rsid w:val="00E45F7F"/>
    <w:rsid w:val="00E75C19"/>
    <w:rsid w:val="00E9414F"/>
    <w:rsid w:val="00EA40A6"/>
    <w:rsid w:val="00ED10C6"/>
    <w:rsid w:val="00EE2941"/>
    <w:rsid w:val="00F21D91"/>
    <w:rsid w:val="00F44E1F"/>
    <w:rsid w:val="00FE06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F84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377E4"/>
    <w:pPr>
      <w:tabs>
        <w:tab w:val="center" w:pos="4819"/>
        <w:tab w:val="right" w:pos="9638"/>
      </w:tabs>
    </w:pPr>
  </w:style>
  <w:style w:type="character" w:customStyle="1" w:styleId="IntestazioneCarattere">
    <w:name w:val="Intestazione Carattere"/>
    <w:basedOn w:val="Carpredefinitoparagrafo"/>
    <w:link w:val="Intestazione"/>
    <w:uiPriority w:val="99"/>
    <w:rsid w:val="009377E4"/>
  </w:style>
  <w:style w:type="paragraph" w:styleId="Pidipagina">
    <w:name w:val="footer"/>
    <w:basedOn w:val="Normale"/>
    <w:link w:val="PidipaginaCarattere"/>
    <w:uiPriority w:val="99"/>
    <w:unhideWhenUsed/>
    <w:rsid w:val="009377E4"/>
    <w:pPr>
      <w:tabs>
        <w:tab w:val="center" w:pos="4819"/>
        <w:tab w:val="right" w:pos="9638"/>
      </w:tabs>
    </w:pPr>
  </w:style>
  <w:style w:type="character" w:customStyle="1" w:styleId="PidipaginaCarattere">
    <w:name w:val="Piè di pagina Carattere"/>
    <w:basedOn w:val="Carpredefinitoparagrafo"/>
    <w:link w:val="Pidipagina"/>
    <w:uiPriority w:val="99"/>
    <w:rsid w:val="009377E4"/>
  </w:style>
  <w:style w:type="character" w:styleId="Numeropagina">
    <w:name w:val="page number"/>
    <w:basedOn w:val="Carpredefinitoparagrafo"/>
    <w:uiPriority w:val="99"/>
    <w:semiHidden/>
    <w:unhideWhenUsed/>
    <w:rsid w:val="009415BE"/>
  </w:style>
  <w:style w:type="paragraph" w:styleId="Paragrafoelenco">
    <w:name w:val="List Paragraph"/>
    <w:basedOn w:val="Normale"/>
    <w:uiPriority w:val="34"/>
    <w:qFormat/>
    <w:rsid w:val="000C1A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holy_father/john_xxiii/index_it.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vatican.va/archive/hist_councils/ii_vatican_council/documents/vat-ii_const_19651207_gaudium-et-spes_it.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1637</Words>
  <Characters>9331</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 Collamati</dc:creator>
  <cp:keywords/>
  <dc:description/>
  <cp:lastModifiedBy>Vito Collamati</cp:lastModifiedBy>
  <cp:revision>29</cp:revision>
  <cp:lastPrinted>2017-07-15T04:44:00Z</cp:lastPrinted>
  <dcterms:created xsi:type="dcterms:W3CDTF">2017-07-15T04:46:00Z</dcterms:created>
  <dcterms:modified xsi:type="dcterms:W3CDTF">2018-10-21T16:24:00Z</dcterms:modified>
</cp:coreProperties>
</file>